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EA7" w:rsidRPr="002A36CC" w:rsidRDefault="00CB6F01" w:rsidP="004F063C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2A36CC">
        <w:rPr>
          <w:rFonts w:ascii="Arial" w:hAnsi="Arial" w:cs="Arial"/>
          <w:b/>
          <w:bCs/>
          <w:sz w:val="24"/>
          <w:szCs w:val="24"/>
          <w:u w:val="single"/>
        </w:rPr>
        <w:t xml:space="preserve">SECTION </w:t>
      </w:r>
      <w:r w:rsidR="004F54C1" w:rsidRPr="002A36CC">
        <w:rPr>
          <w:rFonts w:ascii="Arial" w:hAnsi="Arial" w:cs="Arial"/>
          <w:b/>
          <w:bCs/>
          <w:sz w:val="24"/>
          <w:szCs w:val="24"/>
          <w:u w:val="single"/>
        </w:rPr>
        <w:t>2:</w:t>
      </w:r>
      <w:r w:rsidRPr="002A36CC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4F063C" w:rsidRPr="002A36CC">
        <w:rPr>
          <w:rFonts w:ascii="Arial" w:hAnsi="Arial" w:cs="Arial"/>
          <w:b/>
          <w:bCs/>
          <w:sz w:val="24"/>
          <w:szCs w:val="24"/>
          <w:u w:val="single"/>
        </w:rPr>
        <w:t>Registration, Transition to/from GS-FPI</w:t>
      </w:r>
    </w:p>
    <w:p w:rsidR="00A87229" w:rsidRPr="002A36CC" w:rsidRDefault="00983190" w:rsidP="004F063C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36CC">
        <w:rPr>
          <w:rFonts w:ascii="Arial" w:hAnsi="Arial" w:cs="Arial"/>
          <w:b/>
          <w:bCs/>
          <w:sz w:val="24"/>
          <w:szCs w:val="24"/>
        </w:rPr>
        <w:t xml:space="preserve">Fresh </w:t>
      </w:r>
      <w:r w:rsidR="00A87229" w:rsidRPr="002A36CC">
        <w:rPr>
          <w:rFonts w:ascii="Arial" w:hAnsi="Arial" w:cs="Arial"/>
          <w:b/>
          <w:bCs/>
          <w:sz w:val="24"/>
          <w:szCs w:val="24"/>
        </w:rPr>
        <w:t>Registration</w:t>
      </w:r>
    </w:p>
    <w:p w:rsidR="001A734E" w:rsidRPr="002A36CC" w:rsidRDefault="001A734E" w:rsidP="004F063C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2A36CC">
        <w:rPr>
          <w:rFonts w:ascii="Arial" w:hAnsi="Arial" w:cs="Arial"/>
          <w:sz w:val="24"/>
          <w:szCs w:val="24"/>
        </w:rPr>
        <w:t>For registration as GS-FPI, the applicant shall provide the following declaration:</w:t>
      </w:r>
    </w:p>
    <w:p w:rsidR="001A734E" w:rsidRPr="002A36CC" w:rsidRDefault="001A734E" w:rsidP="004F063C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A734E" w:rsidRPr="002A36CC" w:rsidRDefault="001A734E" w:rsidP="004F063C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2A36CC">
        <w:rPr>
          <w:rFonts w:ascii="Arial" w:hAnsi="Arial" w:cs="Arial"/>
          <w:noProof/>
          <w:sz w:val="24"/>
          <w:szCs w:val="24"/>
          <w:lang w:val="en-IN" w:eastAsia="en-IN"/>
        </w:rPr>
        <mc:AlternateContent>
          <mc:Choice Requires="wps">
            <w:drawing>
              <wp:inline distT="0" distB="0" distL="0" distR="0" wp14:anchorId="1F0E5FBC" wp14:editId="3BD64979">
                <wp:extent cx="6096000" cy="1562100"/>
                <wp:effectExtent l="0" t="0" r="19050" b="19050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63C" w:rsidRPr="002A36CC" w:rsidRDefault="004F063C" w:rsidP="002A36CC">
                            <w:pPr>
                              <w:spacing w:after="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A36C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IN"/>
                              </w:rPr>
                              <w:t>DECLARATION</w:t>
                            </w:r>
                          </w:p>
                          <w:p w:rsidR="001A734E" w:rsidRPr="002A36CC" w:rsidRDefault="005C3A13" w:rsidP="002A36CC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>I/</w:t>
                            </w:r>
                            <w:r w:rsidR="001A734E"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>We &lt;</w:t>
                            </w:r>
                            <w:r w:rsidR="0059171B"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>applicant n</w:t>
                            </w:r>
                            <w:r w:rsidR="001A734E"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>ame&gt;, hereby opt for registration as:</w:t>
                            </w:r>
                          </w:p>
                          <w:p w:rsidR="001A734E" w:rsidRPr="002A36CC" w:rsidRDefault="001A734E" w:rsidP="002A36CC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sym w:font="Wingdings" w:char="F06F"/>
                            </w:r>
                            <w:r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 xml:space="preserve"> GS-FPI investing in Government Securities under </w:t>
                            </w:r>
                            <w:r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Fully Accessible Route {GS-FPI(FAR)}</w:t>
                            </w:r>
                          </w:p>
                          <w:p w:rsidR="001A734E" w:rsidRPr="002A36CC" w:rsidRDefault="001A734E" w:rsidP="002A36CC">
                            <w:pPr>
                              <w:numPr>
                                <w:ilvl w:val="0"/>
                                <w:numId w:val="35"/>
                              </w:num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sym w:font="Wingdings" w:char="F06F"/>
                            </w:r>
                            <w:r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 xml:space="preserve"> GS-FPI investing in Government Securities {GS-FPI(ALL)}</w:t>
                            </w:r>
                          </w:p>
                          <w:p w:rsidR="001A734E" w:rsidRPr="002A36CC" w:rsidRDefault="001A734E" w:rsidP="002A36CC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</w:pPr>
                            <w:r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 xml:space="preserve">Further, </w:t>
                            </w:r>
                            <w:r w:rsidRPr="00FC366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IN"/>
                              </w:rPr>
                              <w:t>we require</w:t>
                            </w:r>
                            <w:r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 xml:space="preserve"> / </w:t>
                            </w:r>
                            <w:r w:rsidRPr="00FC3668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en-IN"/>
                              </w:rPr>
                              <w:t>do not require</w:t>
                            </w:r>
                            <w:r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 xml:space="preserve"> demat account to hold permissible securities in demat form. (</w:t>
                            </w:r>
                            <w:r w:rsid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>choose appropriate option</w:t>
                            </w:r>
                            <w:r w:rsidRPr="002A36CC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IN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0E5F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0pt;height:12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">
                <v:textbox>
                  <w:txbxContent>
                    <w:p w:rsidR="004F063C" w:rsidRPr="002A36CC" w:rsidRDefault="004F063C" w:rsidP="002A36CC">
                      <w:pPr>
                        <w:spacing w:after="0" w:line="276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IN"/>
                        </w:rPr>
                      </w:pPr>
                      <w:r w:rsidRPr="002A36C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IN"/>
                        </w:rPr>
                        <w:t>DECLARATION</w:t>
                      </w:r>
                    </w:p>
                    <w:p w:rsidR="001A734E" w:rsidRPr="002A36CC" w:rsidRDefault="005C3A13" w:rsidP="002A36CC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>I/</w:t>
                      </w:r>
                      <w:r w:rsidR="001A734E"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>We &lt;</w:t>
                      </w:r>
                      <w:r w:rsidR="0059171B"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>applicant n</w:t>
                      </w:r>
                      <w:r w:rsidR="001A734E"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>ame&gt;, hereby opt for registration as:</w:t>
                      </w:r>
                    </w:p>
                    <w:p w:rsidR="001A734E" w:rsidRPr="002A36CC" w:rsidRDefault="001A734E" w:rsidP="002A36CC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sym w:font="Wingdings" w:char="F06F"/>
                      </w:r>
                      <w:r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 xml:space="preserve"> GS-FPI investing in Government Securities under </w:t>
                      </w:r>
                      <w:r w:rsidRPr="002A36CC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Fully Accessible Route {GS-FPI(FAR)}</w:t>
                      </w:r>
                    </w:p>
                    <w:p w:rsidR="001A734E" w:rsidRPr="002A36CC" w:rsidRDefault="001A734E" w:rsidP="002A36CC">
                      <w:pPr>
                        <w:numPr>
                          <w:ilvl w:val="0"/>
                          <w:numId w:val="35"/>
                        </w:num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sym w:font="Wingdings" w:char="F06F"/>
                      </w:r>
                      <w:r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 xml:space="preserve"> GS-FPI investing in Government Securities {GS-FPI(ALL)}</w:t>
                      </w:r>
                    </w:p>
                    <w:p w:rsidR="001A734E" w:rsidRPr="002A36CC" w:rsidRDefault="001A734E" w:rsidP="002A36CC">
                      <w:pPr>
                        <w:spacing w:after="0" w:line="276" w:lineRule="auto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</w:pPr>
                      <w:r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 xml:space="preserve">Further, </w:t>
                      </w:r>
                      <w:r w:rsidRPr="00FC366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IN"/>
                        </w:rPr>
                        <w:t>we require</w:t>
                      </w:r>
                      <w:r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 xml:space="preserve"> / </w:t>
                      </w:r>
                      <w:r w:rsidRPr="00FC3668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en-IN"/>
                        </w:rPr>
                        <w:t>do not require</w:t>
                      </w:r>
                      <w:r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 xml:space="preserve"> demat account to hold permissible securities in demat form. (</w:t>
                      </w:r>
                      <w:r w:rsid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>choose appropriate option</w:t>
                      </w:r>
                      <w:r w:rsidRPr="002A36CC">
                        <w:rPr>
                          <w:rFonts w:ascii="Arial" w:hAnsi="Arial" w:cs="Arial"/>
                          <w:sz w:val="24"/>
                          <w:szCs w:val="24"/>
                          <w:lang w:val="en-IN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865BB9" w:rsidRDefault="001C6539" w:rsidP="004F063C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2A36CC">
        <w:rPr>
          <w:rFonts w:ascii="Arial" w:hAnsi="Arial" w:cs="Arial"/>
          <w:sz w:val="24"/>
          <w:szCs w:val="24"/>
        </w:rPr>
        <w:t>T</w:t>
      </w:r>
      <w:r w:rsidR="00DC6EA7" w:rsidRPr="002A36CC">
        <w:rPr>
          <w:rFonts w:ascii="Arial" w:hAnsi="Arial" w:cs="Arial"/>
          <w:sz w:val="24"/>
          <w:szCs w:val="24"/>
        </w:rPr>
        <w:t xml:space="preserve">he </w:t>
      </w:r>
      <w:r w:rsidR="007F336E" w:rsidRPr="002A36CC">
        <w:rPr>
          <w:rFonts w:ascii="Arial" w:hAnsi="Arial" w:cs="Arial"/>
          <w:sz w:val="24"/>
          <w:szCs w:val="24"/>
        </w:rPr>
        <w:t xml:space="preserve">Custodian </w:t>
      </w:r>
      <w:r w:rsidR="00C61CFB" w:rsidRPr="002A36CC">
        <w:rPr>
          <w:rFonts w:ascii="Arial" w:hAnsi="Arial" w:cs="Arial"/>
          <w:sz w:val="24"/>
          <w:szCs w:val="24"/>
        </w:rPr>
        <w:t xml:space="preserve">shall </w:t>
      </w:r>
      <w:r w:rsidR="00DC6EA7" w:rsidRPr="002A36CC">
        <w:rPr>
          <w:rFonts w:ascii="Arial" w:hAnsi="Arial" w:cs="Arial"/>
          <w:sz w:val="24"/>
          <w:szCs w:val="24"/>
        </w:rPr>
        <w:t xml:space="preserve">not apply for Custodian Participant </w:t>
      </w:r>
      <w:r w:rsidR="00D62CAE" w:rsidRPr="002A36CC">
        <w:rPr>
          <w:rFonts w:ascii="Arial" w:hAnsi="Arial" w:cs="Arial"/>
          <w:sz w:val="24"/>
          <w:szCs w:val="24"/>
        </w:rPr>
        <w:t xml:space="preserve">(CP) </w:t>
      </w:r>
      <w:r w:rsidR="00DC6EA7" w:rsidRPr="002A36CC">
        <w:rPr>
          <w:rFonts w:ascii="Arial" w:hAnsi="Arial" w:cs="Arial"/>
          <w:sz w:val="24"/>
          <w:szCs w:val="24"/>
        </w:rPr>
        <w:t>code</w:t>
      </w:r>
      <w:r w:rsidR="00190D15" w:rsidRPr="002A36CC">
        <w:rPr>
          <w:rFonts w:ascii="Arial" w:hAnsi="Arial" w:cs="Arial"/>
          <w:sz w:val="24"/>
          <w:szCs w:val="24"/>
        </w:rPr>
        <w:t xml:space="preserve"> </w:t>
      </w:r>
      <w:r w:rsidR="001A734E" w:rsidRPr="002A36CC">
        <w:rPr>
          <w:rFonts w:ascii="Arial" w:hAnsi="Arial" w:cs="Arial"/>
          <w:sz w:val="24"/>
          <w:szCs w:val="24"/>
        </w:rPr>
        <w:t xml:space="preserve">for </w:t>
      </w:r>
      <w:r w:rsidR="00C61CFB" w:rsidRPr="002A36CC">
        <w:rPr>
          <w:rFonts w:ascii="Arial" w:hAnsi="Arial" w:cs="Arial"/>
          <w:sz w:val="24"/>
          <w:szCs w:val="24"/>
        </w:rPr>
        <w:t>such applicant.</w:t>
      </w:r>
      <w:r w:rsidR="00FC25A4" w:rsidRPr="002A36CC">
        <w:rPr>
          <w:rFonts w:ascii="Arial" w:hAnsi="Arial" w:cs="Arial"/>
          <w:sz w:val="24"/>
          <w:szCs w:val="24"/>
        </w:rPr>
        <w:t xml:space="preserve"> </w:t>
      </w:r>
      <w:r w:rsidR="00C61CFB" w:rsidRPr="002A36CC">
        <w:rPr>
          <w:rFonts w:ascii="Arial" w:hAnsi="Arial" w:cs="Arial"/>
          <w:sz w:val="24"/>
          <w:szCs w:val="24"/>
        </w:rPr>
        <w:t>D</w:t>
      </w:r>
      <w:r w:rsidR="002B2D40" w:rsidRPr="002A36CC">
        <w:rPr>
          <w:rFonts w:ascii="Arial" w:hAnsi="Arial" w:cs="Arial"/>
          <w:sz w:val="24"/>
          <w:szCs w:val="24"/>
        </w:rPr>
        <w:t>emat account</w:t>
      </w:r>
      <w:r w:rsidR="001A734E" w:rsidRPr="002A36CC">
        <w:rPr>
          <w:rFonts w:ascii="Arial" w:hAnsi="Arial" w:cs="Arial"/>
          <w:sz w:val="24"/>
          <w:szCs w:val="24"/>
        </w:rPr>
        <w:t>,</w:t>
      </w:r>
      <w:r w:rsidR="00C61CFB" w:rsidRPr="002A36CC">
        <w:rPr>
          <w:rFonts w:ascii="Arial" w:hAnsi="Arial" w:cs="Arial"/>
          <w:sz w:val="24"/>
          <w:szCs w:val="24"/>
        </w:rPr>
        <w:t xml:space="preserve"> </w:t>
      </w:r>
      <w:r w:rsidR="001A734E" w:rsidRPr="002A36CC">
        <w:rPr>
          <w:rFonts w:ascii="Arial" w:hAnsi="Arial" w:cs="Arial"/>
          <w:sz w:val="24"/>
          <w:szCs w:val="24"/>
        </w:rPr>
        <w:t xml:space="preserve">if opted for, shall be </w:t>
      </w:r>
      <w:r w:rsidR="00C61CFB" w:rsidRPr="002A36CC">
        <w:rPr>
          <w:rFonts w:ascii="Arial" w:hAnsi="Arial" w:cs="Arial"/>
          <w:sz w:val="24"/>
          <w:szCs w:val="24"/>
        </w:rPr>
        <w:t xml:space="preserve">tagged as </w:t>
      </w:r>
      <w:r w:rsidR="00E45023" w:rsidRPr="002A36CC">
        <w:rPr>
          <w:rFonts w:ascii="Arial" w:hAnsi="Arial" w:cs="Arial"/>
          <w:sz w:val="24"/>
          <w:szCs w:val="24"/>
        </w:rPr>
        <w:t>‘G-Sec FPI’ in the Depository system</w:t>
      </w:r>
      <w:r w:rsidR="001A734E" w:rsidRPr="002A36CC">
        <w:rPr>
          <w:rFonts w:ascii="Arial" w:hAnsi="Arial" w:cs="Arial"/>
          <w:sz w:val="24"/>
          <w:szCs w:val="24"/>
        </w:rPr>
        <w:t>.</w:t>
      </w:r>
    </w:p>
    <w:p w:rsidR="00D80E07" w:rsidRPr="002A36CC" w:rsidRDefault="00D80E07" w:rsidP="004F063C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DC6EA7" w:rsidRPr="002A36CC" w:rsidRDefault="00C62C03" w:rsidP="004F063C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36CC">
        <w:rPr>
          <w:rFonts w:ascii="Arial" w:hAnsi="Arial" w:cs="Arial"/>
          <w:b/>
          <w:bCs/>
          <w:sz w:val="24"/>
          <w:szCs w:val="24"/>
        </w:rPr>
        <w:t>T</w:t>
      </w:r>
      <w:r w:rsidR="00DC6EA7" w:rsidRPr="002A36CC">
        <w:rPr>
          <w:rFonts w:ascii="Arial" w:hAnsi="Arial" w:cs="Arial"/>
          <w:b/>
          <w:bCs/>
          <w:sz w:val="24"/>
          <w:szCs w:val="24"/>
        </w:rPr>
        <w:t xml:space="preserve">ransition </w:t>
      </w:r>
      <w:r w:rsidR="0059171B" w:rsidRPr="002A36CC">
        <w:rPr>
          <w:rFonts w:ascii="Arial" w:hAnsi="Arial" w:cs="Arial"/>
          <w:b/>
          <w:bCs/>
          <w:sz w:val="24"/>
          <w:szCs w:val="24"/>
        </w:rPr>
        <w:t xml:space="preserve">to </w:t>
      </w:r>
      <w:r w:rsidR="00DC6EA7" w:rsidRPr="002A36CC">
        <w:rPr>
          <w:rFonts w:ascii="Arial" w:hAnsi="Arial" w:cs="Arial"/>
          <w:b/>
          <w:bCs/>
          <w:sz w:val="24"/>
          <w:szCs w:val="24"/>
        </w:rPr>
        <w:t>GS-FPI</w:t>
      </w:r>
      <w:r w:rsidR="00036889" w:rsidRPr="002A36CC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865BB9" w:rsidRPr="002A36CC" w:rsidRDefault="00865BB9" w:rsidP="004F063C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  <w:highlight w:val="yellow"/>
        </w:rPr>
      </w:pPr>
      <w:r w:rsidRPr="002A36CC">
        <w:rPr>
          <w:rFonts w:ascii="Arial" w:hAnsi="Arial" w:cs="Arial"/>
          <w:sz w:val="24"/>
          <w:szCs w:val="24"/>
        </w:rPr>
        <w:t xml:space="preserve">In case of </w:t>
      </w:r>
      <w:r w:rsidR="0059171B" w:rsidRPr="002A36CC">
        <w:rPr>
          <w:rFonts w:ascii="Arial" w:hAnsi="Arial" w:cs="Arial"/>
          <w:sz w:val="24"/>
          <w:szCs w:val="24"/>
        </w:rPr>
        <w:t xml:space="preserve">transition, the </w:t>
      </w:r>
      <w:r w:rsidR="001F2A89">
        <w:rPr>
          <w:rFonts w:ascii="Arial" w:hAnsi="Arial" w:cs="Arial"/>
          <w:sz w:val="24"/>
          <w:szCs w:val="24"/>
        </w:rPr>
        <w:t>FPI</w:t>
      </w:r>
      <w:r w:rsidR="001F2A89" w:rsidRPr="002A36CC">
        <w:rPr>
          <w:rFonts w:ascii="Arial" w:hAnsi="Arial" w:cs="Arial"/>
          <w:sz w:val="24"/>
          <w:szCs w:val="24"/>
        </w:rPr>
        <w:t xml:space="preserve"> </w:t>
      </w:r>
      <w:r w:rsidR="0059171B" w:rsidRPr="002A36CC">
        <w:rPr>
          <w:rFonts w:ascii="Arial" w:hAnsi="Arial" w:cs="Arial"/>
          <w:sz w:val="24"/>
          <w:szCs w:val="24"/>
        </w:rPr>
        <w:t>shall provide the following declaration: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90D15" w:rsidRPr="002A36CC" w:rsidTr="002A36CC">
        <w:trPr>
          <w:trHeight w:val="3062"/>
        </w:trPr>
        <w:tc>
          <w:tcPr>
            <w:tcW w:w="9634" w:type="dxa"/>
          </w:tcPr>
          <w:p w:rsidR="00865BB9" w:rsidRPr="002A36CC" w:rsidRDefault="00865BB9" w:rsidP="002A36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</w:pPr>
            <w:r w:rsidRPr="002A36CC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DECLARATION</w:t>
            </w:r>
          </w:p>
          <w:p w:rsidR="00865BB9" w:rsidRPr="002A36CC" w:rsidRDefault="005C3A13" w:rsidP="002A36CC">
            <w:pPr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>
              <w:rPr>
                <w:rFonts w:ascii="Arial" w:hAnsi="Arial" w:cs="Arial"/>
                <w:sz w:val="24"/>
                <w:szCs w:val="24"/>
                <w:lang w:val="en-IN"/>
              </w:rPr>
              <w:t>I/</w:t>
            </w:r>
            <w:r w:rsidR="00865BB9" w:rsidRPr="002A36CC">
              <w:rPr>
                <w:rFonts w:ascii="Arial" w:hAnsi="Arial" w:cs="Arial"/>
                <w:sz w:val="24"/>
                <w:szCs w:val="24"/>
                <w:lang w:val="en-IN"/>
              </w:rPr>
              <w:t>We &lt;FPI Name&gt;, registration no. &lt;</w:t>
            </w:r>
            <w:r w:rsidR="004F063C" w:rsidRPr="002A36CC">
              <w:rPr>
                <w:rFonts w:ascii="Arial" w:hAnsi="Arial" w:cs="Arial"/>
                <w:sz w:val="24"/>
                <w:szCs w:val="24"/>
                <w:lang w:val="en-IN"/>
              </w:rPr>
              <w:t>r</w:t>
            </w:r>
            <w:r w:rsidR="00865BB9" w:rsidRPr="002A36CC">
              <w:rPr>
                <w:rFonts w:ascii="Arial" w:hAnsi="Arial" w:cs="Arial"/>
                <w:sz w:val="24"/>
                <w:szCs w:val="24"/>
                <w:lang w:val="en-IN"/>
              </w:rPr>
              <w:t>eg</w:t>
            </w:r>
            <w:r w:rsidR="004F063C" w:rsidRPr="002A36CC">
              <w:rPr>
                <w:rFonts w:ascii="Arial" w:hAnsi="Arial" w:cs="Arial"/>
                <w:sz w:val="24"/>
                <w:szCs w:val="24"/>
                <w:lang w:val="en-IN"/>
              </w:rPr>
              <w:t>istration number</w:t>
            </w:r>
            <w:r w:rsidR="00865BB9" w:rsidRPr="002A36CC">
              <w:rPr>
                <w:rFonts w:ascii="Arial" w:hAnsi="Arial" w:cs="Arial"/>
                <w:sz w:val="24"/>
                <w:szCs w:val="24"/>
                <w:lang w:val="en-IN"/>
              </w:rPr>
              <w:t xml:space="preserve">&gt; hereby </w:t>
            </w:r>
            <w:r w:rsidR="00FA7258" w:rsidRPr="002A36CC">
              <w:rPr>
                <w:rFonts w:ascii="Arial" w:hAnsi="Arial" w:cs="Arial"/>
                <w:sz w:val="24"/>
                <w:szCs w:val="24"/>
                <w:lang w:val="en-IN"/>
              </w:rPr>
              <w:t>opt for transition to</w:t>
            </w:r>
            <w:r w:rsidR="00865BB9" w:rsidRPr="002A36CC">
              <w:rPr>
                <w:rFonts w:ascii="Arial" w:hAnsi="Arial" w:cs="Arial"/>
                <w:sz w:val="24"/>
                <w:szCs w:val="24"/>
                <w:lang w:val="en-IN"/>
              </w:rPr>
              <w:t>:</w:t>
            </w:r>
          </w:p>
          <w:p w:rsidR="00865BB9" w:rsidRPr="00FC3668" w:rsidRDefault="00865BB9" w:rsidP="002A36CC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 xml:space="preserve"> GS-FPI investing </w:t>
            </w:r>
            <w:r w:rsidR="00FA7258" w:rsidRPr="002A36CC">
              <w:rPr>
                <w:rFonts w:ascii="Arial" w:hAnsi="Arial" w:cs="Arial"/>
                <w:sz w:val="24"/>
                <w:szCs w:val="24"/>
                <w:lang w:val="en-IN"/>
              </w:rPr>
              <w:t xml:space="preserve">in Government Securities </w:t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 xml:space="preserve">under </w:t>
            </w:r>
            <w:r w:rsidRPr="002A36CC">
              <w:rPr>
                <w:rFonts w:ascii="Arial" w:hAnsi="Arial" w:cs="Arial"/>
                <w:sz w:val="24"/>
                <w:szCs w:val="24"/>
                <w:lang w:val="en-US"/>
              </w:rPr>
              <w:t xml:space="preserve">Fully Accessible Route </w:t>
            </w:r>
            <w:r w:rsidR="0059171B" w:rsidRPr="002A36CC">
              <w:rPr>
                <w:rFonts w:ascii="Arial" w:hAnsi="Arial" w:cs="Arial"/>
                <w:sz w:val="24"/>
                <w:szCs w:val="24"/>
                <w:lang w:val="en-US"/>
              </w:rPr>
              <w:t>{</w:t>
            </w:r>
            <w:r w:rsidR="00FA7258" w:rsidRPr="002A36CC">
              <w:rPr>
                <w:rFonts w:ascii="Arial" w:hAnsi="Arial" w:cs="Arial"/>
                <w:sz w:val="24"/>
                <w:szCs w:val="24"/>
                <w:lang w:val="en-US"/>
              </w:rPr>
              <w:t>GS-</w:t>
            </w:r>
            <w:r w:rsidR="00FA7258" w:rsidRPr="00FC3668">
              <w:rPr>
                <w:rFonts w:ascii="Arial" w:hAnsi="Arial" w:cs="Arial"/>
                <w:sz w:val="24"/>
                <w:szCs w:val="24"/>
                <w:lang w:val="en-US"/>
              </w:rPr>
              <w:t>FPI(FAR)</w:t>
            </w:r>
            <w:r w:rsidR="0059171B" w:rsidRPr="00FC3668">
              <w:rPr>
                <w:rFonts w:ascii="Arial" w:hAnsi="Arial" w:cs="Arial"/>
                <w:sz w:val="24"/>
                <w:szCs w:val="24"/>
                <w:lang w:val="en-US"/>
              </w:rPr>
              <w:t>}</w:t>
            </w:r>
          </w:p>
          <w:p w:rsidR="00865BB9" w:rsidRPr="00FC3668" w:rsidRDefault="00865BB9" w:rsidP="002A36CC">
            <w:pPr>
              <w:numPr>
                <w:ilvl w:val="0"/>
                <w:numId w:val="35"/>
              </w:num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GS-FPI investing in Government Securities</w:t>
            </w:r>
            <w:r w:rsidR="00FA7258"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GS-FPI(ALL)</w:t>
            </w:r>
          </w:p>
          <w:p w:rsidR="00865BB9" w:rsidRPr="00FC3668" w:rsidRDefault="00865BB9" w:rsidP="002A36CC">
            <w:pPr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>Further, we request DDP to</w:t>
            </w:r>
            <w:r w:rsidR="0059171B"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deactivate the CP code and </w:t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>- (</w:t>
            </w:r>
            <w:r w:rsidR="00D80E07" w:rsidRPr="00FC3668">
              <w:rPr>
                <w:rFonts w:ascii="Arial" w:hAnsi="Arial" w:cs="Arial"/>
                <w:sz w:val="24"/>
                <w:szCs w:val="24"/>
                <w:lang w:val="en-IN"/>
              </w:rPr>
              <w:t>choose appropriate option from the below</w:t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>)</w:t>
            </w:r>
          </w:p>
          <w:p w:rsidR="0059171B" w:rsidRPr="00FC3668" w:rsidRDefault="0059171B" w:rsidP="002A36CC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>Demat account</w:t>
            </w:r>
          </w:p>
          <w:p w:rsidR="0059171B" w:rsidRPr="00FC3668" w:rsidRDefault="0059171B" w:rsidP="002A36CC">
            <w:pPr>
              <w:ind w:left="7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</w:t>
            </w:r>
            <w:r w:rsidR="00865BB9"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Retain </w:t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</w:t>
            </w:r>
            <w:r w:rsidR="00865BB9"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Close </w:t>
            </w:r>
          </w:p>
          <w:p w:rsidR="00865BB9" w:rsidRPr="00FC3668" w:rsidRDefault="0059171B" w:rsidP="002A36CC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>I</w:t>
            </w:r>
            <w:r w:rsidR="00865BB9" w:rsidRPr="00FC3668">
              <w:rPr>
                <w:rFonts w:ascii="Arial" w:hAnsi="Arial" w:cs="Arial"/>
                <w:sz w:val="24"/>
                <w:szCs w:val="24"/>
                <w:lang w:val="en-IN"/>
              </w:rPr>
              <w:t>nvestor group</w:t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details</w:t>
            </w:r>
          </w:p>
          <w:p w:rsidR="00B56FDE" w:rsidRPr="00FC3668" w:rsidRDefault="0059171B" w:rsidP="002A36CC">
            <w:pPr>
              <w:ind w:left="738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</w:t>
            </w:r>
            <w:r w:rsidR="00D80E07"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Retain the </w:t>
            </w:r>
            <w:r w:rsidR="00AD033D"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existing FPI </w:t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group &lt;group ID&gt; </w:t>
            </w:r>
          </w:p>
          <w:p w:rsidR="00865BB9" w:rsidRPr="002A36CC" w:rsidRDefault="0059171B" w:rsidP="002A36CC">
            <w:pPr>
              <w:ind w:left="738"/>
              <w:jc w:val="both"/>
              <w:rPr>
                <w:rFonts w:ascii="Arial" w:hAnsi="Arial" w:cs="Arial"/>
                <w:i/>
                <w:iCs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remove from FPI group &lt;group ID&gt;</w:t>
            </w:r>
          </w:p>
        </w:tc>
      </w:tr>
    </w:tbl>
    <w:p w:rsidR="00865BB9" w:rsidRDefault="00865BB9" w:rsidP="004F063C">
      <w:pPr>
        <w:spacing w:line="276" w:lineRule="auto"/>
        <w:rPr>
          <w:rFonts w:ascii="Arial" w:hAnsi="Arial" w:cs="Arial"/>
          <w:sz w:val="24"/>
          <w:szCs w:val="24"/>
        </w:rPr>
      </w:pPr>
    </w:p>
    <w:p w:rsidR="00CC6DD0" w:rsidRDefault="00CC6DD0" w:rsidP="00EC037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Transitions </w:t>
      </w:r>
      <w:r w:rsidR="003956F6">
        <w:rPr>
          <w:rFonts w:ascii="Arial" w:hAnsi="Arial" w:cs="Arial"/>
          <w:b/>
          <w:bCs/>
          <w:sz w:val="24"/>
          <w:szCs w:val="24"/>
        </w:rPr>
        <w:t>between</w:t>
      </w:r>
      <w:r>
        <w:rPr>
          <w:rFonts w:ascii="Arial" w:hAnsi="Arial" w:cs="Arial"/>
          <w:b/>
          <w:bCs/>
          <w:sz w:val="24"/>
          <w:szCs w:val="24"/>
        </w:rPr>
        <w:t xml:space="preserve"> GS-FPI</w:t>
      </w:r>
      <w:r w:rsidR="003956F6">
        <w:rPr>
          <w:rFonts w:ascii="Arial" w:hAnsi="Arial" w:cs="Arial"/>
          <w:b/>
          <w:bCs/>
          <w:sz w:val="24"/>
          <w:szCs w:val="24"/>
        </w:rPr>
        <w:t>(FAR) and GS-FPI(ALL)</w:t>
      </w:r>
    </w:p>
    <w:p w:rsidR="00CC6DD0" w:rsidRDefault="00CC6DD0" w:rsidP="00FC3668">
      <w:pPr>
        <w:pStyle w:val="ListParagraph"/>
        <w:spacing w:line="276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CC6DD0" w:rsidRPr="002A36CC" w:rsidRDefault="00CC6DD0" w:rsidP="00CC6DD0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  <w:highlight w:val="yellow"/>
        </w:rPr>
      </w:pPr>
      <w:r w:rsidRPr="002A36CC">
        <w:rPr>
          <w:rFonts w:ascii="Arial" w:hAnsi="Arial" w:cs="Arial"/>
          <w:sz w:val="24"/>
          <w:szCs w:val="24"/>
        </w:rPr>
        <w:t xml:space="preserve">In case of transition, the </w:t>
      </w:r>
      <w:r>
        <w:rPr>
          <w:rFonts w:ascii="Arial" w:hAnsi="Arial" w:cs="Arial"/>
          <w:sz w:val="24"/>
          <w:szCs w:val="24"/>
        </w:rPr>
        <w:t>GS-FPI</w:t>
      </w:r>
      <w:r w:rsidRPr="002A36CC">
        <w:rPr>
          <w:rFonts w:ascii="Arial" w:hAnsi="Arial" w:cs="Arial"/>
          <w:sz w:val="24"/>
          <w:szCs w:val="24"/>
        </w:rPr>
        <w:t xml:space="preserve"> shall provide the following declaration: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C6DD0" w:rsidRPr="002A36CC" w:rsidTr="000B50D9">
        <w:trPr>
          <w:trHeight w:val="3062"/>
        </w:trPr>
        <w:tc>
          <w:tcPr>
            <w:tcW w:w="9634" w:type="dxa"/>
          </w:tcPr>
          <w:p w:rsidR="00CC6DD0" w:rsidRPr="002A36CC" w:rsidRDefault="00CC6DD0" w:rsidP="000B50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</w:pPr>
            <w:r w:rsidRPr="002A36CC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lastRenderedPageBreak/>
              <w:t>DECLARATION</w:t>
            </w:r>
          </w:p>
          <w:p w:rsidR="00CC6DD0" w:rsidRPr="002A36CC" w:rsidRDefault="00CC6DD0" w:rsidP="000B50D9">
            <w:pPr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>
              <w:rPr>
                <w:rFonts w:ascii="Arial" w:hAnsi="Arial" w:cs="Arial"/>
                <w:sz w:val="24"/>
                <w:szCs w:val="24"/>
                <w:lang w:val="en-IN"/>
              </w:rPr>
              <w:t>I/</w:t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>We &lt;</w:t>
            </w:r>
            <w:r>
              <w:rPr>
                <w:rFonts w:ascii="Arial" w:hAnsi="Arial" w:cs="Arial"/>
                <w:sz w:val="24"/>
                <w:szCs w:val="24"/>
                <w:lang w:val="en-IN"/>
              </w:rPr>
              <w:t>GS-</w:t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 xml:space="preserve">FPI Name&gt;, registration no. &lt;registration number&gt; hereby opt for </w:t>
            </w:r>
            <w:r>
              <w:rPr>
                <w:rFonts w:ascii="Arial" w:hAnsi="Arial" w:cs="Arial"/>
                <w:sz w:val="24"/>
                <w:szCs w:val="24"/>
                <w:lang w:val="en-IN"/>
              </w:rPr>
              <w:t xml:space="preserve">the following </w:t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>transition:</w:t>
            </w:r>
          </w:p>
          <w:p w:rsidR="00CC6DD0" w:rsidRPr="002A36CC" w:rsidRDefault="00CC6DD0" w:rsidP="00FC3668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 xml:space="preserve"> </w:t>
            </w:r>
            <w:r w:rsidRPr="002A36CC">
              <w:rPr>
                <w:rFonts w:ascii="Arial" w:hAnsi="Arial" w:cs="Arial"/>
                <w:sz w:val="24"/>
                <w:szCs w:val="24"/>
                <w:lang w:val="en-US"/>
              </w:rPr>
              <w:t>GS-FPI(FAR)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to </w:t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>GS-FPI(ALL)</w:t>
            </w:r>
          </w:p>
          <w:p w:rsidR="00CC6DD0" w:rsidRDefault="00CC6DD0" w:rsidP="00FC3668">
            <w:pPr>
              <w:numPr>
                <w:ilvl w:val="0"/>
                <w:numId w:val="44"/>
              </w:num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 xml:space="preserve"> GS-FPI(ALL)</w:t>
            </w:r>
            <w:r>
              <w:rPr>
                <w:rFonts w:ascii="Arial" w:hAnsi="Arial" w:cs="Arial"/>
                <w:sz w:val="24"/>
                <w:szCs w:val="24"/>
                <w:lang w:val="en-IN"/>
              </w:rPr>
              <w:t xml:space="preserve"> to </w:t>
            </w:r>
            <w:r w:rsidRPr="002A36CC">
              <w:rPr>
                <w:rFonts w:ascii="Arial" w:hAnsi="Arial" w:cs="Arial"/>
                <w:sz w:val="24"/>
                <w:szCs w:val="24"/>
                <w:lang w:val="en-US"/>
              </w:rPr>
              <w:t>GS-FPI(FAR)</w:t>
            </w:r>
          </w:p>
          <w:p w:rsidR="00CC6DD0" w:rsidRPr="002A36CC" w:rsidRDefault="00CC6DD0" w:rsidP="00FC366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:rsidR="00CC6DD0" w:rsidRPr="00FC3668" w:rsidRDefault="00B56FDE" w:rsidP="000B50D9">
            <w:pPr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>Further, we request DDP the following</w:t>
            </w:r>
            <w:r w:rsidR="00CC6DD0" w:rsidRPr="00FC3668">
              <w:rPr>
                <w:rFonts w:ascii="Arial" w:hAnsi="Arial" w:cs="Arial"/>
                <w:sz w:val="24"/>
                <w:szCs w:val="24"/>
                <w:lang w:val="en-IN"/>
              </w:rPr>
              <w:t>- (choose appropriate option from the below)</w:t>
            </w:r>
          </w:p>
          <w:p w:rsidR="00CC6DD0" w:rsidRPr="00FC3668" w:rsidRDefault="00CC6DD0" w:rsidP="00FC3668">
            <w:pPr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>Demat account</w:t>
            </w:r>
          </w:p>
          <w:p w:rsidR="00CC6DD0" w:rsidRPr="00FC3668" w:rsidRDefault="00CC6DD0" w:rsidP="000B50D9">
            <w:pPr>
              <w:ind w:left="7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Retain </w:t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Close </w:t>
            </w:r>
            <w:r w:rsidR="00B56FDE"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="00B56FDE"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Open</w:t>
            </w:r>
          </w:p>
          <w:p w:rsidR="00CC6DD0" w:rsidRPr="00FC3668" w:rsidRDefault="00CC6DD0" w:rsidP="00FC3668">
            <w:pPr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>Investor group details</w:t>
            </w:r>
          </w:p>
          <w:p w:rsidR="00B56FDE" w:rsidRDefault="00CC6DD0" w:rsidP="004803EB">
            <w:pPr>
              <w:ind w:left="738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="00B56FDE">
              <w:rPr>
                <w:rFonts w:ascii="Arial" w:hAnsi="Arial" w:cs="Arial"/>
                <w:sz w:val="24"/>
                <w:szCs w:val="24"/>
                <w:lang w:val="en-IN"/>
              </w:rPr>
              <w:t xml:space="preserve"> R</w:t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 xml:space="preserve">emove </w:t>
            </w:r>
            <w:r w:rsidR="00B56FDE">
              <w:rPr>
                <w:rFonts w:ascii="Arial" w:hAnsi="Arial" w:cs="Arial"/>
                <w:sz w:val="24"/>
                <w:szCs w:val="24"/>
                <w:lang w:val="en-IN"/>
              </w:rPr>
              <w:t xml:space="preserve">the FPI </w:t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>from FPI group &lt;group ID&gt;</w:t>
            </w:r>
          </w:p>
          <w:p w:rsidR="003956F6" w:rsidRPr="00FC3668" w:rsidRDefault="003956F6" w:rsidP="003956F6">
            <w:pPr>
              <w:ind w:left="738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>
              <w:rPr>
                <w:rFonts w:ascii="Arial" w:hAnsi="Arial" w:cs="Arial"/>
                <w:sz w:val="24"/>
                <w:szCs w:val="24"/>
                <w:lang w:val="en-IN"/>
              </w:rPr>
              <w:t xml:space="preserve"> Investor group details </w:t>
            </w: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>as per Common Application Form</w:t>
            </w:r>
            <w:r>
              <w:rPr>
                <w:rFonts w:ascii="Arial" w:hAnsi="Arial" w:cs="Arial"/>
                <w:sz w:val="24"/>
                <w:szCs w:val="24"/>
                <w:lang w:val="en-IN"/>
              </w:rPr>
              <w:t xml:space="preserve"> are as follows:</w:t>
            </w:r>
          </w:p>
        </w:tc>
      </w:tr>
    </w:tbl>
    <w:p w:rsidR="00CC6DD0" w:rsidRDefault="00CC6DD0" w:rsidP="00FC3668">
      <w:pPr>
        <w:pStyle w:val="ListParagraph"/>
        <w:spacing w:line="276" w:lineRule="auto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:rsidR="0059171B" w:rsidRPr="002A36CC" w:rsidRDefault="0059171B" w:rsidP="00EC0374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36CC">
        <w:rPr>
          <w:rFonts w:ascii="Arial" w:hAnsi="Arial" w:cs="Arial"/>
          <w:b/>
          <w:bCs/>
          <w:sz w:val="24"/>
          <w:szCs w:val="24"/>
        </w:rPr>
        <w:t xml:space="preserve">Transition to FPI </w:t>
      </w:r>
    </w:p>
    <w:p w:rsidR="001A734E" w:rsidRPr="002A36CC" w:rsidRDefault="0059171B" w:rsidP="002A36CC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2A36CC">
        <w:rPr>
          <w:rFonts w:ascii="Arial" w:hAnsi="Arial" w:cs="Arial"/>
          <w:sz w:val="24"/>
          <w:szCs w:val="24"/>
        </w:rPr>
        <w:t xml:space="preserve">In case of transition </w:t>
      </w:r>
      <w:r w:rsidR="00CF3332">
        <w:rPr>
          <w:rFonts w:ascii="Arial" w:hAnsi="Arial" w:cs="Arial"/>
          <w:sz w:val="24"/>
          <w:szCs w:val="24"/>
        </w:rPr>
        <w:t xml:space="preserve">from GS-FPI </w:t>
      </w:r>
      <w:r w:rsidRPr="002A36CC">
        <w:rPr>
          <w:rFonts w:ascii="Arial" w:hAnsi="Arial" w:cs="Arial"/>
          <w:sz w:val="24"/>
          <w:szCs w:val="24"/>
        </w:rPr>
        <w:t xml:space="preserve">to FPI, the </w:t>
      </w:r>
      <w:r w:rsidR="00B56FDE">
        <w:rPr>
          <w:rFonts w:ascii="Arial" w:hAnsi="Arial" w:cs="Arial"/>
          <w:sz w:val="24"/>
          <w:szCs w:val="24"/>
        </w:rPr>
        <w:t>FPI</w:t>
      </w:r>
      <w:r w:rsidR="00B56FDE" w:rsidRPr="002A36CC">
        <w:rPr>
          <w:rFonts w:ascii="Arial" w:hAnsi="Arial" w:cs="Arial"/>
          <w:sz w:val="24"/>
          <w:szCs w:val="24"/>
        </w:rPr>
        <w:t xml:space="preserve"> </w:t>
      </w:r>
      <w:r w:rsidRPr="002A36CC">
        <w:rPr>
          <w:rFonts w:ascii="Arial" w:hAnsi="Arial" w:cs="Arial"/>
          <w:sz w:val="24"/>
          <w:szCs w:val="24"/>
        </w:rPr>
        <w:t>shall provide the following declaration: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59171B" w:rsidRPr="002A36CC" w:rsidTr="002A36CC">
        <w:tc>
          <w:tcPr>
            <w:tcW w:w="9634" w:type="dxa"/>
          </w:tcPr>
          <w:p w:rsidR="0059171B" w:rsidRPr="002A36CC" w:rsidRDefault="0059171B" w:rsidP="002A36C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</w:pPr>
            <w:r w:rsidRPr="002A36CC">
              <w:rPr>
                <w:rFonts w:ascii="Arial" w:hAnsi="Arial" w:cs="Arial"/>
                <w:b/>
                <w:bCs/>
                <w:sz w:val="24"/>
                <w:szCs w:val="24"/>
                <w:lang w:val="en-IN"/>
              </w:rPr>
              <w:t>DECLARATION</w:t>
            </w:r>
          </w:p>
          <w:p w:rsidR="0059171B" w:rsidRPr="00FC3668" w:rsidRDefault="00AD033D" w:rsidP="002A36C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IN"/>
              </w:rPr>
              <w:t>I/</w:t>
            </w:r>
            <w:r w:rsidR="0059171B" w:rsidRPr="002A36CC">
              <w:rPr>
                <w:rFonts w:ascii="Arial" w:hAnsi="Arial" w:cs="Arial"/>
                <w:sz w:val="24"/>
                <w:szCs w:val="24"/>
                <w:lang w:val="en-IN"/>
              </w:rPr>
              <w:t>We &lt;FPI Name&gt;, registration no. &lt;</w:t>
            </w:r>
            <w:r w:rsidR="004F063C" w:rsidRPr="00FC3668">
              <w:rPr>
                <w:rFonts w:ascii="Arial" w:hAnsi="Arial" w:cs="Arial"/>
                <w:sz w:val="24"/>
                <w:szCs w:val="24"/>
                <w:lang w:val="en-IN"/>
              </w:rPr>
              <w:t>r</w:t>
            </w:r>
            <w:r w:rsidR="0059171B" w:rsidRPr="00FC3668">
              <w:rPr>
                <w:rFonts w:ascii="Arial" w:hAnsi="Arial" w:cs="Arial"/>
                <w:sz w:val="24"/>
                <w:szCs w:val="24"/>
                <w:lang w:val="en-IN"/>
              </w:rPr>
              <w:t>eg</w:t>
            </w:r>
            <w:r w:rsidR="004F063C" w:rsidRPr="00FC3668">
              <w:rPr>
                <w:rFonts w:ascii="Arial" w:hAnsi="Arial" w:cs="Arial"/>
                <w:sz w:val="24"/>
                <w:szCs w:val="24"/>
                <w:lang w:val="en-IN"/>
              </w:rPr>
              <w:t>istration number</w:t>
            </w:r>
            <w:r w:rsidR="0059171B" w:rsidRPr="00FC3668">
              <w:rPr>
                <w:rFonts w:ascii="Arial" w:hAnsi="Arial" w:cs="Arial"/>
                <w:sz w:val="24"/>
                <w:szCs w:val="24"/>
                <w:lang w:val="en-IN"/>
              </w:rPr>
              <w:t>&gt; hereby opt for transition to FPI.</w:t>
            </w:r>
            <w:r w:rsidR="00983190"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W</w:t>
            </w:r>
            <w:r w:rsidR="0059171B" w:rsidRPr="00FC3668">
              <w:rPr>
                <w:rFonts w:ascii="Arial" w:hAnsi="Arial" w:cs="Arial"/>
                <w:sz w:val="24"/>
                <w:szCs w:val="24"/>
                <w:lang w:val="en-IN"/>
              </w:rPr>
              <w:t>e request DDP to apply for CP code and - (</w:t>
            </w:r>
            <w:r w:rsidR="00D80E07" w:rsidRPr="00FC3668">
              <w:rPr>
                <w:rFonts w:ascii="Arial" w:hAnsi="Arial" w:cs="Arial"/>
                <w:sz w:val="24"/>
                <w:szCs w:val="24"/>
                <w:lang w:val="en-IN"/>
              </w:rPr>
              <w:t>choose appropriate option from the below</w:t>
            </w:r>
            <w:r w:rsidR="0059171B" w:rsidRPr="00FC3668">
              <w:rPr>
                <w:rFonts w:ascii="Arial" w:hAnsi="Arial" w:cs="Arial"/>
                <w:sz w:val="24"/>
                <w:szCs w:val="24"/>
                <w:lang w:val="en-IN"/>
              </w:rPr>
              <w:t>)</w:t>
            </w:r>
          </w:p>
          <w:p w:rsidR="0059171B" w:rsidRPr="00FC3668" w:rsidRDefault="0059171B" w:rsidP="002A36CC">
            <w:pPr>
              <w:numPr>
                <w:ilvl w:val="0"/>
                <w:numId w:val="41"/>
              </w:num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>Demat account</w:t>
            </w:r>
          </w:p>
          <w:p w:rsidR="0059171B" w:rsidRPr="00FC3668" w:rsidRDefault="0059171B" w:rsidP="002A36CC">
            <w:pPr>
              <w:spacing w:line="276" w:lineRule="auto"/>
              <w:ind w:left="720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Retain </w:t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sym w:font="Wingdings" w:char="F06F"/>
            </w:r>
            <w:r w:rsidRPr="00FC3668">
              <w:rPr>
                <w:rFonts w:ascii="Arial" w:hAnsi="Arial" w:cs="Arial"/>
                <w:sz w:val="24"/>
                <w:szCs w:val="24"/>
                <w:lang w:val="en-IN"/>
              </w:rPr>
              <w:t xml:space="preserve"> Open</w:t>
            </w:r>
          </w:p>
          <w:p w:rsidR="00983190" w:rsidRPr="002A36CC" w:rsidRDefault="00983190" w:rsidP="002A36C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C3668">
              <w:rPr>
                <w:rFonts w:ascii="Arial" w:hAnsi="Arial" w:cs="Arial"/>
                <w:sz w:val="24"/>
                <w:szCs w:val="24"/>
                <w:lang w:val="en-US"/>
              </w:rPr>
              <w:t xml:space="preserve">We have complied with the </w:t>
            </w:r>
            <w:r w:rsidR="003956F6" w:rsidRPr="00FC3668">
              <w:rPr>
                <w:rFonts w:ascii="Arial" w:hAnsi="Arial" w:cs="Arial"/>
                <w:sz w:val="24"/>
                <w:szCs w:val="24"/>
                <w:lang w:val="en-US"/>
              </w:rPr>
              <w:t xml:space="preserve">requirements for </w:t>
            </w:r>
            <w:r w:rsidRPr="00FC3668">
              <w:rPr>
                <w:rFonts w:ascii="Arial" w:hAnsi="Arial" w:cs="Arial"/>
                <w:sz w:val="24"/>
                <w:szCs w:val="24"/>
                <w:lang w:val="en-US"/>
              </w:rPr>
              <w:t>NRI</w:t>
            </w:r>
            <w:r w:rsidR="003956F6" w:rsidRPr="00FC3668">
              <w:rPr>
                <w:rFonts w:ascii="Arial" w:hAnsi="Arial" w:cs="Arial"/>
                <w:sz w:val="24"/>
                <w:szCs w:val="24"/>
                <w:lang w:val="en-US"/>
              </w:rPr>
              <w:t>,</w:t>
            </w:r>
            <w:r w:rsidRPr="00FC3668">
              <w:rPr>
                <w:rFonts w:ascii="Arial" w:hAnsi="Arial" w:cs="Arial"/>
                <w:sz w:val="24"/>
                <w:szCs w:val="24"/>
                <w:lang w:val="en-US"/>
              </w:rPr>
              <w:t xml:space="preserve"> OCI</w:t>
            </w:r>
            <w:r w:rsidR="003956F6" w:rsidRPr="00FC3668">
              <w:rPr>
                <w:rFonts w:ascii="Arial" w:hAnsi="Arial" w:cs="Arial"/>
                <w:sz w:val="24"/>
                <w:szCs w:val="24"/>
                <w:lang w:val="en-US"/>
              </w:rPr>
              <w:t xml:space="preserve"> and </w:t>
            </w:r>
            <w:r w:rsidRPr="00FC3668">
              <w:rPr>
                <w:rFonts w:ascii="Arial" w:hAnsi="Arial" w:cs="Arial"/>
                <w:sz w:val="24"/>
                <w:szCs w:val="24"/>
                <w:lang w:val="en-US"/>
              </w:rPr>
              <w:t xml:space="preserve">RI </w:t>
            </w:r>
            <w:r w:rsidR="003956F6" w:rsidRPr="00FC3668">
              <w:rPr>
                <w:rFonts w:ascii="Arial" w:hAnsi="Arial" w:cs="Arial"/>
                <w:sz w:val="24"/>
                <w:szCs w:val="24"/>
                <w:lang w:val="en-US"/>
              </w:rPr>
              <w:t xml:space="preserve">constituents </w:t>
            </w:r>
            <w:r w:rsidR="00AD033D" w:rsidRPr="00FC3668">
              <w:rPr>
                <w:rFonts w:ascii="Arial" w:hAnsi="Arial" w:cs="Arial"/>
                <w:sz w:val="24"/>
                <w:szCs w:val="24"/>
                <w:lang w:val="en-US"/>
              </w:rPr>
              <w:t>and the details are enclosed herewith</w:t>
            </w:r>
          </w:p>
          <w:p w:rsidR="00983190" w:rsidRPr="002A36CC" w:rsidRDefault="00983190" w:rsidP="002A36CC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val="en-IN"/>
              </w:rPr>
            </w:pPr>
            <w:r w:rsidRPr="002A36CC">
              <w:rPr>
                <w:rFonts w:ascii="Arial" w:hAnsi="Arial" w:cs="Arial"/>
                <w:sz w:val="24"/>
                <w:szCs w:val="24"/>
                <w:lang w:val="en-IN"/>
              </w:rPr>
              <w:t>We also provide below the clubbing information (if required) as per Common Application Form</w:t>
            </w:r>
          </w:p>
        </w:tc>
      </w:tr>
    </w:tbl>
    <w:p w:rsidR="00583810" w:rsidRDefault="00583810" w:rsidP="00473362">
      <w:pPr>
        <w:jc w:val="both"/>
        <w:rPr>
          <w:rFonts w:ascii="Arial" w:hAnsi="Arial" w:cs="Arial"/>
          <w:color w:val="000000" w:themeColor="text1"/>
        </w:rPr>
      </w:pPr>
    </w:p>
    <w:p w:rsidR="00473362" w:rsidRPr="00FC3668" w:rsidRDefault="00473362" w:rsidP="00473362">
      <w:pPr>
        <w:jc w:val="both"/>
        <w:rPr>
          <w:rFonts w:ascii="Arial" w:hAnsi="Arial" w:cs="Arial"/>
          <w:sz w:val="24"/>
          <w:szCs w:val="24"/>
        </w:rPr>
      </w:pPr>
      <w:r w:rsidRPr="00FC3668">
        <w:rPr>
          <w:rFonts w:ascii="Arial" w:hAnsi="Arial" w:cs="Arial"/>
          <w:color w:val="000000" w:themeColor="text1"/>
          <w:sz w:val="24"/>
          <w:szCs w:val="24"/>
        </w:rPr>
        <w:t>The DDP shall, prior to the effective date of conversion</w:t>
      </w:r>
      <w:r w:rsidR="00EC0374" w:rsidRPr="00FC3668">
        <w:rPr>
          <w:rFonts w:ascii="Arial" w:hAnsi="Arial" w:cs="Arial"/>
          <w:color w:val="000000" w:themeColor="text1"/>
          <w:sz w:val="24"/>
          <w:szCs w:val="24"/>
        </w:rPr>
        <w:t>,</w:t>
      </w:r>
      <w:r w:rsidRPr="00FC366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C3668">
        <w:rPr>
          <w:rFonts w:ascii="Arial" w:hAnsi="Arial" w:cs="Arial"/>
          <w:sz w:val="24"/>
          <w:szCs w:val="24"/>
        </w:rPr>
        <w:t>obtain incremental information</w:t>
      </w:r>
      <w:r w:rsidR="00583810" w:rsidRPr="00FC3668">
        <w:rPr>
          <w:rFonts w:ascii="Arial" w:hAnsi="Arial" w:cs="Arial"/>
          <w:sz w:val="24"/>
          <w:szCs w:val="24"/>
        </w:rPr>
        <w:t>, if any</w:t>
      </w:r>
      <w:r w:rsidR="00923617">
        <w:rPr>
          <w:rFonts w:ascii="Arial" w:hAnsi="Arial" w:cs="Arial"/>
          <w:sz w:val="24"/>
          <w:szCs w:val="24"/>
        </w:rPr>
        <w:t>,</w:t>
      </w:r>
      <w:r w:rsidRPr="00FC3668">
        <w:rPr>
          <w:rFonts w:ascii="Arial" w:hAnsi="Arial" w:cs="Arial"/>
          <w:sz w:val="24"/>
          <w:szCs w:val="24"/>
        </w:rPr>
        <w:t xml:space="preserve"> in standardised format along with supporting documents from such FPIs and undertake all necessary checks applicable. </w:t>
      </w:r>
      <w:r w:rsidR="00EC0374" w:rsidRPr="00583810">
        <w:rPr>
          <w:rFonts w:ascii="Arial" w:hAnsi="Arial" w:cs="Arial"/>
          <w:sz w:val="24"/>
          <w:szCs w:val="24"/>
        </w:rPr>
        <w:t>Prior to the transition of GS-FPI to FPI, all conditions applicable to FPI</w:t>
      </w:r>
      <w:r w:rsidR="00EC0374" w:rsidRPr="00923617">
        <w:rPr>
          <w:rFonts w:ascii="Arial" w:hAnsi="Arial" w:cs="Arial"/>
          <w:sz w:val="24"/>
          <w:szCs w:val="24"/>
        </w:rPr>
        <w:t xml:space="preserve">s, including KYC renewal, should be complied with by the FPI. </w:t>
      </w:r>
      <w:r w:rsidR="00EC0374" w:rsidRPr="00B56FDE">
        <w:rPr>
          <w:rFonts w:ascii="Arial" w:hAnsi="Arial" w:cs="Arial"/>
          <w:sz w:val="24"/>
          <w:szCs w:val="24"/>
        </w:rPr>
        <w:t xml:space="preserve">The date of transition shall be considered as the effective date of change in clubbing, as </w:t>
      </w:r>
      <w:r w:rsidR="00EC0374" w:rsidRPr="00C05F95">
        <w:rPr>
          <w:rFonts w:ascii="Arial" w:hAnsi="Arial" w:cs="Arial"/>
          <w:sz w:val="24"/>
          <w:szCs w:val="24"/>
        </w:rPr>
        <w:t>applicable.</w:t>
      </w:r>
    </w:p>
    <w:p w:rsidR="00C05F95" w:rsidRPr="00FC3668" w:rsidRDefault="00C05F95" w:rsidP="00FC366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There will be n</w:t>
      </w:r>
      <w:r w:rsidRPr="00FC3668">
        <w:rPr>
          <w:rFonts w:ascii="Arial" w:hAnsi="Arial" w:cs="Arial"/>
          <w:color w:val="000000" w:themeColor="text1"/>
          <w:sz w:val="24"/>
          <w:szCs w:val="24"/>
        </w:rPr>
        <w:t>o</w:t>
      </w:r>
      <w:r w:rsidRPr="00FC3668">
        <w:rPr>
          <w:rFonts w:ascii="Arial" w:hAnsi="Arial" w:cs="Arial"/>
          <w:sz w:val="24"/>
          <w:szCs w:val="24"/>
        </w:rPr>
        <w:t xml:space="preserve"> change in the FPI registration number.</w:t>
      </w:r>
      <w:r>
        <w:rPr>
          <w:rFonts w:ascii="Arial" w:hAnsi="Arial" w:cs="Arial"/>
          <w:sz w:val="24"/>
          <w:szCs w:val="24"/>
        </w:rPr>
        <w:t xml:space="preserve"> </w:t>
      </w:r>
      <w:r w:rsidRPr="00FC3668">
        <w:rPr>
          <w:rFonts w:ascii="Arial" w:hAnsi="Arial" w:cs="Arial"/>
          <w:color w:val="000000" w:themeColor="text1"/>
          <w:sz w:val="24"/>
          <w:szCs w:val="24"/>
        </w:rPr>
        <w:t>The date of transition</w:t>
      </w:r>
      <w:r>
        <w:rPr>
          <w:rFonts w:ascii="Arial" w:hAnsi="Arial" w:cs="Arial"/>
          <w:color w:val="000000" w:themeColor="text1"/>
          <w:sz w:val="24"/>
          <w:szCs w:val="24"/>
        </w:rPr>
        <w:t>s given above</w:t>
      </w:r>
      <w:r w:rsidRPr="00FC3668">
        <w:rPr>
          <w:rFonts w:ascii="Arial" w:hAnsi="Arial" w:cs="Arial"/>
          <w:color w:val="000000" w:themeColor="text1"/>
          <w:sz w:val="24"/>
          <w:szCs w:val="24"/>
        </w:rPr>
        <w:t xml:space="preserve"> shall be recorded on the Depositories FPI Portal. </w:t>
      </w:r>
    </w:p>
    <w:p w:rsidR="000432DD" w:rsidRDefault="000432DD" w:rsidP="00FC366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780907" w:rsidRPr="00FC3668" w:rsidRDefault="00780907" w:rsidP="00FC3668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FC3668">
        <w:rPr>
          <w:rFonts w:ascii="Arial" w:hAnsi="Arial" w:cs="Arial"/>
          <w:b/>
          <w:sz w:val="24"/>
          <w:szCs w:val="24"/>
        </w:rPr>
        <w:t>Obligation of Depositories:</w:t>
      </w:r>
    </w:p>
    <w:p w:rsidR="00D002A3" w:rsidRPr="00412B8B" w:rsidRDefault="001D2A83" w:rsidP="00FC3668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Depository shall </w:t>
      </w:r>
      <w:r w:rsidR="00D002A3" w:rsidRPr="00412B8B">
        <w:rPr>
          <w:rFonts w:ascii="Arial" w:hAnsi="Arial" w:cs="Arial"/>
          <w:sz w:val="24"/>
          <w:szCs w:val="24"/>
        </w:rPr>
        <w:t>provide for selection</w:t>
      </w:r>
      <w:r w:rsidR="00A7116A">
        <w:rPr>
          <w:rFonts w:ascii="Arial" w:hAnsi="Arial" w:cs="Arial"/>
          <w:sz w:val="24"/>
          <w:szCs w:val="24"/>
        </w:rPr>
        <w:t xml:space="preserve"> of </w:t>
      </w:r>
      <w:r w:rsidR="001A70BB">
        <w:rPr>
          <w:rFonts w:ascii="Arial" w:hAnsi="Arial" w:cs="Arial"/>
          <w:sz w:val="24"/>
          <w:szCs w:val="24"/>
        </w:rPr>
        <w:t xml:space="preserve">appropriate </w:t>
      </w:r>
      <w:r w:rsidR="00A7116A">
        <w:rPr>
          <w:rFonts w:ascii="Arial" w:hAnsi="Arial" w:cs="Arial"/>
          <w:sz w:val="24"/>
          <w:szCs w:val="24"/>
        </w:rPr>
        <w:t>G</w:t>
      </w:r>
      <w:r w:rsidR="004803EB">
        <w:rPr>
          <w:rFonts w:ascii="Arial" w:hAnsi="Arial" w:cs="Arial"/>
          <w:sz w:val="24"/>
          <w:szCs w:val="24"/>
        </w:rPr>
        <w:t>-</w:t>
      </w:r>
      <w:r w:rsidR="00A7116A">
        <w:rPr>
          <w:rFonts w:ascii="Arial" w:hAnsi="Arial" w:cs="Arial"/>
          <w:sz w:val="24"/>
          <w:szCs w:val="24"/>
        </w:rPr>
        <w:t>S</w:t>
      </w:r>
      <w:r w:rsidR="004803EB">
        <w:rPr>
          <w:rFonts w:ascii="Arial" w:hAnsi="Arial" w:cs="Arial"/>
          <w:sz w:val="24"/>
          <w:szCs w:val="24"/>
        </w:rPr>
        <w:t>ec</w:t>
      </w:r>
      <w:r w:rsidR="00A7116A">
        <w:rPr>
          <w:rFonts w:ascii="Arial" w:hAnsi="Arial" w:cs="Arial"/>
          <w:sz w:val="24"/>
          <w:szCs w:val="24"/>
        </w:rPr>
        <w:t>-FPI Flag</w:t>
      </w:r>
      <w:r w:rsidR="00D002A3" w:rsidRPr="00412B8B">
        <w:rPr>
          <w:rFonts w:ascii="Arial" w:hAnsi="Arial" w:cs="Arial"/>
          <w:sz w:val="24"/>
          <w:szCs w:val="24"/>
        </w:rPr>
        <w:t xml:space="preserve"> </w:t>
      </w:r>
      <w:r w:rsidR="001A70BB" w:rsidRPr="00EC0374">
        <w:rPr>
          <w:rFonts w:ascii="Arial" w:hAnsi="Arial" w:cs="Arial"/>
          <w:sz w:val="24"/>
          <w:szCs w:val="24"/>
        </w:rPr>
        <w:t>on the</w:t>
      </w:r>
      <w:r w:rsidR="001A70BB">
        <w:rPr>
          <w:rFonts w:ascii="Arial" w:hAnsi="Arial" w:cs="Arial"/>
          <w:sz w:val="24"/>
          <w:szCs w:val="24"/>
        </w:rPr>
        <w:t xml:space="preserve"> FPI Registration portal</w:t>
      </w:r>
      <w:r w:rsidR="006F0B1F">
        <w:rPr>
          <w:rFonts w:ascii="Arial" w:hAnsi="Arial" w:cs="Arial"/>
          <w:sz w:val="24"/>
          <w:szCs w:val="24"/>
        </w:rPr>
        <w:t>.</w:t>
      </w:r>
      <w:r w:rsidR="001A70BB">
        <w:rPr>
          <w:rFonts w:ascii="Arial" w:hAnsi="Arial" w:cs="Arial"/>
          <w:sz w:val="24"/>
          <w:szCs w:val="24"/>
        </w:rPr>
        <w:t xml:space="preserve"> </w:t>
      </w:r>
    </w:p>
    <w:p w:rsidR="00D002A3" w:rsidRPr="006F0B1F" w:rsidRDefault="001A70BB" w:rsidP="006F0B1F">
      <w:pPr>
        <w:pStyle w:val="ListParagraph"/>
        <w:numPr>
          <w:ilvl w:val="0"/>
          <w:numId w:val="4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A70BB">
        <w:rPr>
          <w:rFonts w:ascii="Arial" w:hAnsi="Arial" w:cs="Arial"/>
          <w:sz w:val="24"/>
          <w:szCs w:val="24"/>
        </w:rPr>
        <w:t>D</w:t>
      </w:r>
      <w:r w:rsidR="0092242D" w:rsidRPr="00FC3668">
        <w:rPr>
          <w:rFonts w:ascii="Arial" w:hAnsi="Arial" w:cs="Arial"/>
          <w:sz w:val="24"/>
          <w:szCs w:val="24"/>
        </w:rPr>
        <w:t>emat accounts for GS-FPI</w:t>
      </w:r>
      <w:r w:rsidRPr="001A70BB">
        <w:rPr>
          <w:rFonts w:ascii="Arial" w:hAnsi="Arial" w:cs="Arial"/>
          <w:sz w:val="24"/>
          <w:szCs w:val="24"/>
        </w:rPr>
        <w:t xml:space="preserve"> shall be appropriately flagged</w:t>
      </w:r>
      <w:r w:rsidRPr="001A70BB" w:rsidDel="001A70BB">
        <w:rPr>
          <w:rFonts w:ascii="Arial" w:hAnsi="Arial" w:cs="Arial"/>
          <w:sz w:val="24"/>
          <w:szCs w:val="24"/>
        </w:rPr>
        <w:t xml:space="preserve"> </w:t>
      </w:r>
      <w:r w:rsidR="0092242D" w:rsidRPr="00FC3668">
        <w:rPr>
          <w:rFonts w:ascii="Arial" w:hAnsi="Arial" w:cs="Arial"/>
          <w:sz w:val="24"/>
          <w:szCs w:val="24"/>
        </w:rPr>
        <w:t xml:space="preserve">in the Depository system </w:t>
      </w:r>
      <w:r w:rsidRPr="001A70BB">
        <w:rPr>
          <w:rFonts w:ascii="Arial" w:hAnsi="Arial" w:cs="Arial"/>
          <w:sz w:val="24"/>
          <w:szCs w:val="24"/>
        </w:rPr>
        <w:t xml:space="preserve">with </w:t>
      </w:r>
      <w:r w:rsidR="0092242D" w:rsidRPr="00FC3668">
        <w:rPr>
          <w:rFonts w:ascii="Arial" w:hAnsi="Arial" w:cs="Arial"/>
          <w:sz w:val="24"/>
          <w:szCs w:val="24"/>
        </w:rPr>
        <w:t>appropriate security restriction</w:t>
      </w:r>
      <w:r w:rsidRPr="001A70BB">
        <w:rPr>
          <w:rFonts w:ascii="Arial" w:hAnsi="Arial" w:cs="Arial"/>
          <w:sz w:val="24"/>
          <w:szCs w:val="24"/>
        </w:rPr>
        <w:t>s.</w:t>
      </w:r>
      <w:r w:rsidR="00FC3668">
        <w:rPr>
          <w:rFonts w:ascii="Arial" w:hAnsi="Arial" w:cs="Arial"/>
          <w:sz w:val="24"/>
          <w:szCs w:val="24"/>
        </w:rPr>
        <w:t xml:space="preserve"> </w:t>
      </w:r>
      <w:r w:rsidR="00FF21CD" w:rsidRPr="001A70BB">
        <w:rPr>
          <w:rFonts w:ascii="Arial" w:hAnsi="Arial" w:cs="Arial"/>
          <w:sz w:val="24"/>
          <w:szCs w:val="24"/>
        </w:rPr>
        <w:t>Upo</w:t>
      </w:r>
      <w:r w:rsidR="00780907" w:rsidRPr="001A70BB">
        <w:rPr>
          <w:rFonts w:ascii="Arial" w:hAnsi="Arial" w:cs="Arial"/>
          <w:sz w:val="24"/>
          <w:szCs w:val="24"/>
        </w:rPr>
        <w:t>n transition</w:t>
      </w:r>
      <w:r w:rsidR="00FF21CD" w:rsidRPr="001A70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appropriate </w:t>
      </w:r>
      <w:r w:rsidR="00FF21CD" w:rsidRPr="001A70BB">
        <w:rPr>
          <w:rFonts w:ascii="Arial" w:hAnsi="Arial" w:cs="Arial"/>
          <w:sz w:val="24"/>
          <w:szCs w:val="24"/>
        </w:rPr>
        <w:t>email alert shall be sent to the FPI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D002A3" w:rsidRPr="006F0B1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AB4" w:rsidRDefault="004D7AB4" w:rsidP="00DC6EA7">
      <w:pPr>
        <w:spacing w:after="0" w:line="240" w:lineRule="auto"/>
      </w:pPr>
      <w:r>
        <w:separator/>
      </w:r>
    </w:p>
  </w:endnote>
  <w:endnote w:type="continuationSeparator" w:id="0">
    <w:p w:rsidR="004D7AB4" w:rsidRDefault="004D7AB4" w:rsidP="00DC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utsche Bank Text">
    <w:altName w:val="Calibri"/>
    <w:charset w:val="00"/>
    <w:family w:val="swiss"/>
    <w:pitch w:val="variable"/>
    <w:sig w:usb0="A000006F" w:usb1="0000006B" w:usb2="00000028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544" w:rsidRDefault="00D463EF">
    <w:pPr>
      <w:pStyle w:val="Footer"/>
      <w:jc w:val="center"/>
    </w:pPr>
    <w:r>
      <w:rPr>
        <w:noProof/>
        <w:color w:val="0000FF"/>
        <w:sz w:val="24"/>
        <w:lang w:val="en-IN" w:eastAsia="en-IN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62C4BFF" wp14:editId="600A20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57505"/>
              <wp:effectExtent l="0" t="0" r="6350" b="0"/>
              <wp:wrapNone/>
              <wp:docPr id="1677782186" name="Text Box 2" descr="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63EF" w:rsidRPr="00D463EF" w:rsidRDefault="00D463EF" w:rsidP="00D463E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463E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C4BF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RESTRICTED" style="position:absolute;left:0;text-align:left;margin-left:0;margin-top:0;width:49pt;height:28.1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" filled="f" stroked="f">
              <v:textbox style="mso-fit-shape-to-text:t" inset="0,0,0,15pt">
                <w:txbxContent>
                  <w:p w:rsidR="00D463EF" w:rsidRPr="00D463EF" w:rsidRDefault="00D463EF" w:rsidP="00D463E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D463EF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7ACA">
      <w:rPr>
        <w:color w:val="0000FF"/>
        <w:sz w:val="24"/>
      </w:rPr>
      <w:fldChar w:fldCharType="begin"/>
    </w:r>
    <w:r w:rsidR="003F7ACA">
      <w:rPr>
        <w:color w:val="0000FF"/>
        <w:sz w:val="24"/>
      </w:rPr>
      <w:instrText xml:space="preserve"> DOCPROPERTY SecloreClassificationFooterTextValue \* MERGEFORMAT </w:instrText>
    </w:r>
    <w:r w:rsidR="003F7ACA">
      <w:rPr>
        <w:color w:val="0000FF"/>
        <w:sz w:val="24"/>
      </w:rPr>
      <w:fldChar w:fldCharType="separate"/>
    </w:r>
    <w:r w:rsidR="00B56FDE" w:rsidRPr="00FC3668">
      <w:rPr>
        <w:color w:val="FFA500"/>
        <w:sz w:val="24"/>
      </w:rPr>
      <w:t>This is a Confidential document.</w:t>
    </w:r>
    <w:r w:rsidR="003F7ACA">
      <w:rPr>
        <w:color w:val="0000FF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544" w:rsidRPr="00C61CFB" w:rsidRDefault="00F25544" w:rsidP="00C61C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5544" w:rsidRPr="00C61CFB" w:rsidRDefault="00F25544" w:rsidP="00C61C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AB4" w:rsidRDefault="004D7AB4" w:rsidP="00DC6EA7">
      <w:pPr>
        <w:spacing w:after="0" w:line="240" w:lineRule="auto"/>
      </w:pPr>
      <w:r>
        <w:separator/>
      </w:r>
    </w:p>
  </w:footnote>
  <w:footnote w:type="continuationSeparator" w:id="0">
    <w:p w:rsidR="004D7AB4" w:rsidRDefault="004D7AB4" w:rsidP="00DC6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EA7" w:rsidRDefault="00B64307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BB42B70" wp14:editId="4FB4379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537970" cy="374650"/>
              <wp:effectExtent l="0" t="0" r="5080" b="6350"/>
              <wp:wrapNone/>
              <wp:docPr id="887672515" name="Text Box 2" descr="Classification -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7970" cy="374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4307" w:rsidRPr="00B64307" w:rsidRDefault="00B64307" w:rsidP="00B6430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64307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Classification -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B42B7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Classification - Confidential" style="position:absolute;margin-left:0;margin-top:0;width:121.1pt;height:29.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" filled="f" stroked="f">
              <v:textbox style="mso-fit-shape-to-text:t" inset="0,15pt,0,0">
                <w:txbxContent>
                  <w:p w:rsidR="00B64307" w:rsidRPr="00B64307" w:rsidRDefault="00B64307" w:rsidP="00B6430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64307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Classification -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EA7" w:rsidRPr="00C61CFB" w:rsidRDefault="00DC6EA7" w:rsidP="00C61C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6EA7" w:rsidRPr="00C61CFB" w:rsidRDefault="00DC6EA7" w:rsidP="00C61C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32307"/>
    <w:multiLevelType w:val="hybridMultilevel"/>
    <w:tmpl w:val="CD7EED3C"/>
    <w:lvl w:ilvl="0" w:tplc="949493EE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0305C"/>
    <w:multiLevelType w:val="hybridMultilevel"/>
    <w:tmpl w:val="CD7EED3C"/>
    <w:lvl w:ilvl="0" w:tplc="949493EE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85C5A"/>
    <w:multiLevelType w:val="hybridMultilevel"/>
    <w:tmpl w:val="8ABA79A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2540B4"/>
    <w:multiLevelType w:val="hybridMultilevel"/>
    <w:tmpl w:val="B694D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F3C0C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5" w15:restartNumberingAfterBreak="0">
    <w:nsid w:val="090827A2"/>
    <w:multiLevelType w:val="hybridMultilevel"/>
    <w:tmpl w:val="5F441F74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F86DB5"/>
    <w:multiLevelType w:val="hybridMultilevel"/>
    <w:tmpl w:val="238CFD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DD434F"/>
    <w:multiLevelType w:val="hybridMultilevel"/>
    <w:tmpl w:val="88A465B2"/>
    <w:lvl w:ilvl="0" w:tplc="433000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E6158B"/>
    <w:multiLevelType w:val="hybridMultilevel"/>
    <w:tmpl w:val="B694D4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E12F5"/>
    <w:multiLevelType w:val="hybridMultilevel"/>
    <w:tmpl w:val="DBCA7F14"/>
    <w:lvl w:ilvl="0" w:tplc="3672015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5C262B"/>
    <w:multiLevelType w:val="hybridMultilevel"/>
    <w:tmpl w:val="36EED5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D0755"/>
    <w:multiLevelType w:val="hybridMultilevel"/>
    <w:tmpl w:val="36EED5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A2220"/>
    <w:multiLevelType w:val="hybridMultilevel"/>
    <w:tmpl w:val="839ED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706A82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4" w15:restartNumberingAfterBreak="0">
    <w:nsid w:val="201D247A"/>
    <w:multiLevelType w:val="hybridMultilevel"/>
    <w:tmpl w:val="3DA076BA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786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6C0755"/>
    <w:multiLevelType w:val="hybridMultilevel"/>
    <w:tmpl w:val="A42CA21E"/>
    <w:lvl w:ilvl="0" w:tplc="DE48337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442096"/>
    <w:multiLevelType w:val="hybridMultilevel"/>
    <w:tmpl w:val="4A400AE0"/>
    <w:lvl w:ilvl="0" w:tplc="B43846E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E80B5D"/>
    <w:multiLevelType w:val="hybridMultilevel"/>
    <w:tmpl w:val="2474C33C"/>
    <w:lvl w:ilvl="0" w:tplc="3672015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E3C15"/>
    <w:multiLevelType w:val="hybridMultilevel"/>
    <w:tmpl w:val="58260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52E72"/>
    <w:multiLevelType w:val="hybridMultilevel"/>
    <w:tmpl w:val="1F88E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46FE3"/>
    <w:multiLevelType w:val="hybridMultilevel"/>
    <w:tmpl w:val="CD7EED3C"/>
    <w:lvl w:ilvl="0" w:tplc="949493EE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F3424C"/>
    <w:multiLevelType w:val="hybridMultilevel"/>
    <w:tmpl w:val="59E06F8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86748BA"/>
    <w:multiLevelType w:val="hybridMultilevel"/>
    <w:tmpl w:val="67246EEA"/>
    <w:lvl w:ilvl="0" w:tplc="D6AC2BAE">
      <w:start w:val="1"/>
      <w:numFmt w:val="bullet"/>
      <w:pStyle w:val="BulletList"/>
      <w:lvlText w:val="―"/>
      <w:lvlJc w:val="left"/>
      <w:pPr>
        <w:ind w:left="738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23" w15:restartNumberingAfterBreak="0">
    <w:nsid w:val="48FA4FCB"/>
    <w:multiLevelType w:val="hybridMultilevel"/>
    <w:tmpl w:val="F6142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8E5362"/>
    <w:multiLevelType w:val="hybridMultilevel"/>
    <w:tmpl w:val="CD7EED3C"/>
    <w:lvl w:ilvl="0" w:tplc="949493EE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A87635"/>
    <w:multiLevelType w:val="hybridMultilevel"/>
    <w:tmpl w:val="88A465B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B2985"/>
    <w:multiLevelType w:val="hybridMultilevel"/>
    <w:tmpl w:val="A612B3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1C5B6B"/>
    <w:multiLevelType w:val="hybridMultilevel"/>
    <w:tmpl w:val="B6FA0402"/>
    <w:lvl w:ilvl="0" w:tplc="B43846E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E584C1C"/>
    <w:multiLevelType w:val="hybridMultilevel"/>
    <w:tmpl w:val="93744A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74698"/>
    <w:multiLevelType w:val="hybridMultilevel"/>
    <w:tmpl w:val="08BEE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574A3"/>
    <w:multiLevelType w:val="hybridMultilevel"/>
    <w:tmpl w:val="D8B64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F72A3B"/>
    <w:multiLevelType w:val="hybridMultilevel"/>
    <w:tmpl w:val="FB2A3830"/>
    <w:lvl w:ilvl="0" w:tplc="FFFFFFFF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3672015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FF42EF"/>
    <w:multiLevelType w:val="hybridMultilevel"/>
    <w:tmpl w:val="B694D4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F674C"/>
    <w:multiLevelType w:val="hybridMultilevel"/>
    <w:tmpl w:val="E16C6D52"/>
    <w:lvl w:ilvl="0" w:tplc="8E7CD59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FF0482B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5" w15:restartNumberingAfterBreak="0">
    <w:nsid w:val="647816A7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6" w15:restartNumberingAfterBreak="0">
    <w:nsid w:val="658D24D5"/>
    <w:multiLevelType w:val="hybridMultilevel"/>
    <w:tmpl w:val="2736C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892BF8"/>
    <w:multiLevelType w:val="hybridMultilevel"/>
    <w:tmpl w:val="CD7EED3C"/>
    <w:lvl w:ilvl="0" w:tplc="949493EE">
      <w:start w:val="1"/>
      <w:numFmt w:val="lowerLetter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E905A8"/>
    <w:multiLevelType w:val="hybridMultilevel"/>
    <w:tmpl w:val="754EB3A8"/>
    <w:lvl w:ilvl="0" w:tplc="B43846E2">
      <w:start w:val="1"/>
      <w:numFmt w:val="bullet"/>
      <w:lvlText w:val="-"/>
      <w:lvlJc w:val="left"/>
      <w:pPr>
        <w:ind w:left="86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EC01C10"/>
    <w:multiLevelType w:val="hybridMultilevel"/>
    <w:tmpl w:val="351240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590B48"/>
    <w:multiLevelType w:val="hybridMultilevel"/>
    <w:tmpl w:val="15AC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C90F05"/>
    <w:multiLevelType w:val="hybridMultilevel"/>
    <w:tmpl w:val="2736C6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0300AB"/>
    <w:multiLevelType w:val="hybridMultilevel"/>
    <w:tmpl w:val="B04E556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2"/>
  </w:num>
  <w:num w:numId="3">
    <w:abstractNumId w:val="5"/>
  </w:num>
  <w:num w:numId="4">
    <w:abstractNumId w:val="32"/>
  </w:num>
  <w:num w:numId="5">
    <w:abstractNumId w:val="10"/>
  </w:num>
  <w:num w:numId="6">
    <w:abstractNumId w:val="6"/>
  </w:num>
  <w:num w:numId="7">
    <w:abstractNumId w:val="42"/>
  </w:num>
  <w:num w:numId="8">
    <w:abstractNumId w:val="11"/>
  </w:num>
  <w:num w:numId="9">
    <w:abstractNumId w:val="14"/>
  </w:num>
  <w:num w:numId="10">
    <w:abstractNumId w:val="9"/>
  </w:num>
  <w:num w:numId="11">
    <w:abstractNumId w:val="39"/>
  </w:num>
  <w:num w:numId="12">
    <w:abstractNumId w:val="28"/>
  </w:num>
  <w:num w:numId="13">
    <w:abstractNumId w:val="36"/>
  </w:num>
  <w:num w:numId="14">
    <w:abstractNumId w:val="41"/>
  </w:num>
  <w:num w:numId="15">
    <w:abstractNumId w:val="22"/>
  </w:num>
  <w:num w:numId="16">
    <w:abstractNumId w:val="33"/>
  </w:num>
  <w:num w:numId="17">
    <w:abstractNumId w:val="38"/>
  </w:num>
  <w:num w:numId="18">
    <w:abstractNumId w:val="16"/>
  </w:num>
  <w:num w:numId="19">
    <w:abstractNumId w:val="27"/>
  </w:num>
  <w:num w:numId="20">
    <w:abstractNumId w:val="8"/>
  </w:num>
  <w:num w:numId="21">
    <w:abstractNumId w:val="3"/>
  </w:num>
  <w:num w:numId="22">
    <w:abstractNumId w:val="19"/>
  </w:num>
  <w:num w:numId="23">
    <w:abstractNumId w:val="13"/>
  </w:num>
  <w:num w:numId="24">
    <w:abstractNumId w:val="21"/>
  </w:num>
  <w:num w:numId="25">
    <w:abstractNumId w:val="23"/>
  </w:num>
  <w:num w:numId="26">
    <w:abstractNumId w:val="2"/>
  </w:num>
  <w:num w:numId="27">
    <w:abstractNumId w:val="18"/>
  </w:num>
  <w:num w:numId="28">
    <w:abstractNumId w:val="30"/>
  </w:num>
  <w:num w:numId="29">
    <w:abstractNumId w:val="34"/>
  </w:num>
  <w:num w:numId="30">
    <w:abstractNumId w:val="7"/>
  </w:num>
  <w:num w:numId="31">
    <w:abstractNumId w:val="26"/>
  </w:num>
  <w:num w:numId="32">
    <w:abstractNumId w:val="15"/>
  </w:num>
  <w:num w:numId="33">
    <w:abstractNumId w:val="4"/>
  </w:num>
  <w:num w:numId="34">
    <w:abstractNumId w:val="35"/>
  </w:num>
  <w:num w:numId="3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1"/>
  </w:num>
  <w:num w:numId="37">
    <w:abstractNumId w:val="17"/>
  </w:num>
  <w:num w:numId="38">
    <w:abstractNumId w:val="20"/>
  </w:num>
  <w:num w:numId="39">
    <w:abstractNumId w:val="25"/>
  </w:num>
  <w:num w:numId="40">
    <w:abstractNumId w:val="24"/>
  </w:num>
  <w:num w:numId="41">
    <w:abstractNumId w:val="1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7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EA7"/>
    <w:rsid w:val="00001ABA"/>
    <w:rsid w:val="0000768A"/>
    <w:rsid w:val="0001450E"/>
    <w:rsid w:val="00014C6C"/>
    <w:rsid w:val="0001775B"/>
    <w:rsid w:val="0001796B"/>
    <w:rsid w:val="00021B47"/>
    <w:rsid w:val="00032950"/>
    <w:rsid w:val="0003336E"/>
    <w:rsid w:val="000343C0"/>
    <w:rsid w:val="00036889"/>
    <w:rsid w:val="00037156"/>
    <w:rsid w:val="000417C0"/>
    <w:rsid w:val="000432DD"/>
    <w:rsid w:val="00043342"/>
    <w:rsid w:val="00044689"/>
    <w:rsid w:val="000452E7"/>
    <w:rsid w:val="00051853"/>
    <w:rsid w:val="00052B59"/>
    <w:rsid w:val="0005345A"/>
    <w:rsid w:val="00055E47"/>
    <w:rsid w:val="000566A6"/>
    <w:rsid w:val="0006041E"/>
    <w:rsid w:val="00062F26"/>
    <w:rsid w:val="00066B16"/>
    <w:rsid w:val="0006712C"/>
    <w:rsid w:val="00072995"/>
    <w:rsid w:val="000765BE"/>
    <w:rsid w:val="00080ED7"/>
    <w:rsid w:val="00081733"/>
    <w:rsid w:val="000915F6"/>
    <w:rsid w:val="000C7B02"/>
    <w:rsid w:val="000D0DB1"/>
    <w:rsid w:val="000E36DC"/>
    <w:rsid w:val="000E3D3D"/>
    <w:rsid w:val="000F36BF"/>
    <w:rsid w:val="000F631B"/>
    <w:rsid w:val="0010498B"/>
    <w:rsid w:val="00107280"/>
    <w:rsid w:val="0011385A"/>
    <w:rsid w:val="001259FF"/>
    <w:rsid w:val="00133ACF"/>
    <w:rsid w:val="0013421C"/>
    <w:rsid w:val="00142C31"/>
    <w:rsid w:val="00144825"/>
    <w:rsid w:val="00147A4F"/>
    <w:rsid w:val="0017014B"/>
    <w:rsid w:val="00172B67"/>
    <w:rsid w:val="00174AAB"/>
    <w:rsid w:val="00177C7E"/>
    <w:rsid w:val="001902D6"/>
    <w:rsid w:val="00190D15"/>
    <w:rsid w:val="001A2F94"/>
    <w:rsid w:val="001A4C22"/>
    <w:rsid w:val="001A70BB"/>
    <w:rsid w:val="001A734E"/>
    <w:rsid w:val="001B5778"/>
    <w:rsid w:val="001B5CD8"/>
    <w:rsid w:val="001C3606"/>
    <w:rsid w:val="001C6539"/>
    <w:rsid w:val="001D1E81"/>
    <w:rsid w:val="001D2A83"/>
    <w:rsid w:val="001F2A89"/>
    <w:rsid w:val="001F6C0D"/>
    <w:rsid w:val="00203AB3"/>
    <w:rsid w:val="002073BA"/>
    <w:rsid w:val="002123BC"/>
    <w:rsid w:val="00214234"/>
    <w:rsid w:val="0021547C"/>
    <w:rsid w:val="00217872"/>
    <w:rsid w:val="0022595D"/>
    <w:rsid w:val="00227BD0"/>
    <w:rsid w:val="002300AF"/>
    <w:rsid w:val="00230293"/>
    <w:rsid w:val="0023407F"/>
    <w:rsid w:val="00245D6F"/>
    <w:rsid w:val="00245FED"/>
    <w:rsid w:val="0024786E"/>
    <w:rsid w:val="0025183F"/>
    <w:rsid w:val="00254677"/>
    <w:rsid w:val="0027072E"/>
    <w:rsid w:val="00275709"/>
    <w:rsid w:val="00281E3F"/>
    <w:rsid w:val="0029543B"/>
    <w:rsid w:val="002A36CC"/>
    <w:rsid w:val="002A726B"/>
    <w:rsid w:val="002B2D40"/>
    <w:rsid w:val="002B782B"/>
    <w:rsid w:val="002C19DB"/>
    <w:rsid w:val="002C4D54"/>
    <w:rsid w:val="002D3006"/>
    <w:rsid w:val="002D3511"/>
    <w:rsid w:val="002D7544"/>
    <w:rsid w:val="002E0555"/>
    <w:rsid w:val="002E38BA"/>
    <w:rsid w:val="002F0E72"/>
    <w:rsid w:val="002F5744"/>
    <w:rsid w:val="003078A2"/>
    <w:rsid w:val="00315D1E"/>
    <w:rsid w:val="00316F3B"/>
    <w:rsid w:val="0032318A"/>
    <w:rsid w:val="003305A5"/>
    <w:rsid w:val="00335421"/>
    <w:rsid w:val="00340E1D"/>
    <w:rsid w:val="00341166"/>
    <w:rsid w:val="00341D90"/>
    <w:rsid w:val="0034409D"/>
    <w:rsid w:val="003611A0"/>
    <w:rsid w:val="00365285"/>
    <w:rsid w:val="00381D9D"/>
    <w:rsid w:val="00391030"/>
    <w:rsid w:val="003956F6"/>
    <w:rsid w:val="003A5140"/>
    <w:rsid w:val="003C5FE1"/>
    <w:rsid w:val="003D0F05"/>
    <w:rsid w:val="003E1001"/>
    <w:rsid w:val="003E2EA7"/>
    <w:rsid w:val="003F5BD2"/>
    <w:rsid w:val="003F7ACA"/>
    <w:rsid w:val="00401394"/>
    <w:rsid w:val="00412B8B"/>
    <w:rsid w:val="00416453"/>
    <w:rsid w:val="00422D93"/>
    <w:rsid w:val="004251FE"/>
    <w:rsid w:val="00432206"/>
    <w:rsid w:val="00434DD0"/>
    <w:rsid w:val="0044032C"/>
    <w:rsid w:val="00455D98"/>
    <w:rsid w:val="00457CA4"/>
    <w:rsid w:val="00460C6A"/>
    <w:rsid w:val="00467D46"/>
    <w:rsid w:val="004732A4"/>
    <w:rsid w:val="00473362"/>
    <w:rsid w:val="0047773D"/>
    <w:rsid w:val="004803EB"/>
    <w:rsid w:val="004845D8"/>
    <w:rsid w:val="004918F4"/>
    <w:rsid w:val="00492E8A"/>
    <w:rsid w:val="00494E23"/>
    <w:rsid w:val="004A15D7"/>
    <w:rsid w:val="004C713B"/>
    <w:rsid w:val="004C7709"/>
    <w:rsid w:val="004D1084"/>
    <w:rsid w:val="004D11DF"/>
    <w:rsid w:val="004D7AB4"/>
    <w:rsid w:val="004F063C"/>
    <w:rsid w:val="004F54C1"/>
    <w:rsid w:val="004F6297"/>
    <w:rsid w:val="005005BF"/>
    <w:rsid w:val="00503CE7"/>
    <w:rsid w:val="00512292"/>
    <w:rsid w:val="00516805"/>
    <w:rsid w:val="00530E89"/>
    <w:rsid w:val="00534E6C"/>
    <w:rsid w:val="005375CB"/>
    <w:rsid w:val="00537B6D"/>
    <w:rsid w:val="005412B4"/>
    <w:rsid w:val="00542D9C"/>
    <w:rsid w:val="0056470F"/>
    <w:rsid w:val="00572643"/>
    <w:rsid w:val="00574D32"/>
    <w:rsid w:val="0057728F"/>
    <w:rsid w:val="00583810"/>
    <w:rsid w:val="005844F8"/>
    <w:rsid w:val="00587007"/>
    <w:rsid w:val="00587011"/>
    <w:rsid w:val="0059171B"/>
    <w:rsid w:val="005952FD"/>
    <w:rsid w:val="005A1660"/>
    <w:rsid w:val="005A5737"/>
    <w:rsid w:val="005A5CB4"/>
    <w:rsid w:val="005A6F33"/>
    <w:rsid w:val="005C0DA5"/>
    <w:rsid w:val="005C3A13"/>
    <w:rsid w:val="005C53D9"/>
    <w:rsid w:val="005C6194"/>
    <w:rsid w:val="005D0D97"/>
    <w:rsid w:val="005D560D"/>
    <w:rsid w:val="005D7F1D"/>
    <w:rsid w:val="005E0C9D"/>
    <w:rsid w:val="005E116D"/>
    <w:rsid w:val="005E21D0"/>
    <w:rsid w:val="005E41AF"/>
    <w:rsid w:val="005E445D"/>
    <w:rsid w:val="005E4AED"/>
    <w:rsid w:val="005E6095"/>
    <w:rsid w:val="005F2200"/>
    <w:rsid w:val="005F5E9C"/>
    <w:rsid w:val="005F6A8A"/>
    <w:rsid w:val="00621984"/>
    <w:rsid w:val="00623AEC"/>
    <w:rsid w:val="00633E7E"/>
    <w:rsid w:val="00636FB5"/>
    <w:rsid w:val="00644249"/>
    <w:rsid w:val="0064589A"/>
    <w:rsid w:val="00647935"/>
    <w:rsid w:val="006729B4"/>
    <w:rsid w:val="0067644A"/>
    <w:rsid w:val="00680272"/>
    <w:rsid w:val="00680CC0"/>
    <w:rsid w:val="00681E2C"/>
    <w:rsid w:val="006866ED"/>
    <w:rsid w:val="00691F66"/>
    <w:rsid w:val="00693BAA"/>
    <w:rsid w:val="00694057"/>
    <w:rsid w:val="0069528F"/>
    <w:rsid w:val="006A38EC"/>
    <w:rsid w:val="006A41EA"/>
    <w:rsid w:val="006B773E"/>
    <w:rsid w:val="006C3D85"/>
    <w:rsid w:val="006E165C"/>
    <w:rsid w:val="006E17F7"/>
    <w:rsid w:val="006E4CB7"/>
    <w:rsid w:val="006E6BBF"/>
    <w:rsid w:val="006E72FF"/>
    <w:rsid w:val="006F0B1F"/>
    <w:rsid w:val="006F386C"/>
    <w:rsid w:val="006F5203"/>
    <w:rsid w:val="00700E1D"/>
    <w:rsid w:val="00703FB4"/>
    <w:rsid w:val="00706432"/>
    <w:rsid w:val="00706492"/>
    <w:rsid w:val="00710089"/>
    <w:rsid w:val="0071190F"/>
    <w:rsid w:val="007124A5"/>
    <w:rsid w:val="0072337B"/>
    <w:rsid w:val="00724329"/>
    <w:rsid w:val="00735F27"/>
    <w:rsid w:val="00736DEA"/>
    <w:rsid w:val="00744548"/>
    <w:rsid w:val="00751738"/>
    <w:rsid w:val="00752A12"/>
    <w:rsid w:val="0077453C"/>
    <w:rsid w:val="00777A98"/>
    <w:rsid w:val="00780907"/>
    <w:rsid w:val="00780A5F"/>
    <w:rsid w:val="00782553"/>
    <w:rsid w:val="00783088"/>
    <w:rsid w:val="00784A88"/>
    <w:rsid w:val="00784C61"/>
    <w:rsid w:val="007901C5"/>
    <w:rsid w:val="00790403"/>
    <w:rsid w:val="007966D1"/>
    <w:rsid w:val="007A683F"/>
    <w:rsid w:val="007A7DFA"/>
    <w:rsid w:val="007B269E"/>
    <w:rsid w:val="007C0E83"/>
    <w:rsid w:val="007C56B7"/>
    <w:rsid w:val="007C77BF"/>
    <w:rsid w:val="007D7810"/>
    <w:rsid w:val="007E4764"/>
    <w:rsid w:val="007F336E"/>
    <w:rsid w:val="00803E41"/>
    <w:rsid w:val="008049F9"/>
    <w:rsid w:val="008072AC"/>
    <w:rsid w:val="008105DC"/>
    <w:rsid w:val="0081521C"/>
    <w:rsid w:val="00821493"/>
    <w:rsid w:val="008262B4"/>
    <w:rsid w:val="00830331"/>
    <w:rsid w:val="00832591"/>
    <w:rsid w:val="0083495E"/>
    <w:rsid w:val="008419A0"/>
    <w:rsid w:val="00842480"/>
    <w:rsid w:val="008447A5"/>
    <w:rsid w:val="00845877"/>
    <w:rsid w:val="00846889"/>
    <w:rsid w:val="00850692"/>
    <w:rsid w:val="00865621"/>
    <w:rsid w:val="00865BB9"/>
    <w:rsid w:val="008732FE"/>
    <w:rsid w:val="00875085"/>
    <w:rsid w:val="00880FD9"/>
    <w:rsid w:val="00883D2A"/>
    <w:rsid w:val="00896DAD"/>
    <w:rsid w:val="0089747A"/>
    <w:rsid w:val="008A38E9"/>
    <w:rsid w:val="008A49EE"/>
    <w:rsid w:val="008A52A6"/>
    <w:rsid w:val="008A64B5"/>
    <w:rsid w:val="008C4A8A"/>
    <w:rsid w:val="008D04EC"/>
    <w:rsid w:val="008D399E"/>
    <w:rsid w:val="008D6B10"/>
    <w:rsid w:val="008F0B46"/>
    <w:rsid w:val="008F4CF4"/>
    <w:rsid w:val="009001F4"/>
    <w:rsid w:val="00903163"/>
    <w:rsid w:val="00905D6E"/>
    <w:rsid w:val="0091377E"/>
    <w:rsid w:val="0092242D"/>
    <w:rsid w:val="00923546"/>
    <w:rsid w:val="00923617"/>
    <w:rsid w:val="00934FFA"/>
    <w:rsid w:val="0093793C"/>
    <w:rsid w:val="00950E55"/>
    <w:rsid w:val="00953148"/>
    <w:rsid w:val="009645E9"/>
    <w:rsid w:val="00965FBB"/>
    <w:rsid w:val="00970A3C"/>
    <w:rsid w:val="00972D92"/>
    <w:rsid w:val="00973840"/>
    <w:rsid w:val="00977921"/>
    <w:rsid w:val="00983190"/>
    <w:rsid w:val="00983651"/>
    <w:rsid w:val="00992DA0"/>
    <w:rsid w:val="009A1DEC"/>
    <w:rsid w:val="009A4B77"/>
    <w:rsid w:val="009A4F0C"/>
    <w:rsid w:val="009B1336"/>
    <w:rsid w:val="009B669B"/>
    <w:rsid w:val="009B7172"/>
    <w:rsid w:val="009C44A2"/>
    <w:rsid w:val="009D1134"/>
    <w:rsid w:val="009E6F17"/>
    <w:rsid w:val="009F2188"/>
    <w:rsid w:val="009F393E"/>
    <w:rsid w:val="009F43DF"/>
    <w:rsid w:val="009F4C77"/>
    <w:rsid w:val="00A02EC4"/>
    <w:rsid w:val="00A044EE"/>
    <w:rsid w:val="00A04CC0"/>
    <w:rsid w:val="00A07BAD"/>
    <w:rsid w:val="00A1175D"/>
    <w:rsid w:val="00A15925"/>
    <w:rsid w:val="00A203B3"/>
    <w:rsid w:val="00A24C63"/>
    <w:rsid w:val="00A25107"/>
    <w:rsid w:val="00A26AE3"/>
    <w:rsid w:val="00A4161A"/>
    <w:rsid w:val="00A46086"/>
    <w:rsid w:val="00A5401E"/>
    <w:rsid w:val="00A54DCB"/>
    <w:rsid w:val="00A555B3"/>
    <w:rsid w:val="00A60176"/>
    <w:rsid w:val="00A61293"/>
    <w:rsid w:val="00A62A70"/>
    <w:rsid w:val="00A62AED"/>
    <w:rsid w:val="00A65D81"/>
    <w:rsid w:val="00A7116A"/>
    <w:rsid w:val="00A778B5"/>
    <w:rsid w:val="00A82895"/>
    <w:rsid w:val="00A87229"/>
    <w:rsid w:val="00A87BBC"/>
    <w:rsid w:val="00A906B0"/>
    <w:rsid w:val="00A949E7"/>
    <w:rsid w:val="00AA3346"/>
    <w:rsid w:val="00AA4821"/>
    <w:rsid w:val="00AB3C0C"/>
    <w:rsid w:val="00AB7778"/>
    <w:rsid w:val="00AB7C6D"/>
    <w:rsid w:val="00AC2811"/>
    <w:rsid w:val="00AC5853"/>
    <w:rsid w:val="00AC6CE9"/>
    <w:rsid w:val="00AD033D"/>
    <w:rsid w:val="00AD479A"/>
    <w:rsid w:val="00AD62CA"/>
    <w:rsid w:val="00AD752F"/>
    <w:rsid w:val="00AE1B77"/>
    <w:rsid w:val="00AE2C34"/>
    <w:rsid w:val="00AE66FF"/>
    <w:rsid w:val="00B005DC"/>
    <w:rsid w:val="00B01346"/>
    <w:rsid w:val="00B06EFE"/>
    <w:rsid w:val="00B100E9"/>
    <w:rsid w:val="00B12247"/>
    <w:rsid w:val="00B142C9"/>
    <w:rsid w:val="00B15C8B"/>
    <w:rsid w:val="00B209B0"/>
    <w:rsid w:val="00B3436B"/>
    <w:rsid w:val="00B47D03"/>
    <w:rsid w:val="00B50E24"/>
    <w:rsid w:val="00B5277C"/>
    <w:rsid w:val="00B56FDE"/>
    <w:rsid w:val="00B57CAE"/>
    <w:rsid w:val="00B62CB0"/>
    <w:rsid w:val="00B63313"/>
    <w:rsid w:val="00B64307"/>
    <w:rsid w:val="00B65E1A"/>
    <w:rsid w:val="00B77640"/>
    <w:rsid w:val="00B77EB6"/>
    <w:rsid w:val="00B8230C"/>
    <w:rsid w:val="00B83F28"/>
    <w:rsid w:val="00B87303"/>
    <w:rsid w:val="00B9640C"/>
    <w:rsid w:val="00BB0F6D"/>
    <w:rsid w:val="00BB4452"/>
    <w:rsid w:val="00BB7B58"/>
    <w:rsid w:val="00BC411B"/>
    <w:rsid w:val="00BC47B4"/>
    <w:rsid w:val="00BD0622"/>
    <w:rsid w:val="00BD0DA5"/>
    <w:rsid w:val="00BD1B6B"/>
    <w:rsid w:val="00BD2E7E"/>
    <w:rsid w:val="00BE2FF5"/>
    <w:rsid w:val="00BE596E"/>
    <w:rsid w:val="00C00D91"/>
    <w:rsid w:val="00C05F95"/>
    <w:rsid w:val="00C23658"/>
    <w:rsid w:val="00C238BC"/>
    <w:rsid w:val="00C25F46"/>
    <w:rsid w:val="00C25FA4"/>
    <w:rsid w:val="00C27E19"/>
    <w:rsid w:val="00C34F2B"/>
    <w:rsid w:val="00C35127"/>
    <w:rsid w:val="00C41368"/>
    <w:rsid w:val="00C44150"/>
    <w:rsid w:val="00C45E19"/>
    <w:rsid w:val="00C53732"/>
    <w:rsid w:val="00C61CFB"/>
    <w:rsid w:val="00C62C03"/>
    <w:rsid w:val="00C6343E"/>
    <w:rsid w:val="00C8308B"/>
    <w:rsid w:val="00C8671E"/>
    <w:rsid w:val="00CB6F01"/>
    <w:rsid w:val="00CC6DD0"/>
    <w:rsid w:val="00CC738A"/>
    <w:rsid w:val="00CE5E54"/>
    <w:rsid w:val="00CE7987"/>
    <w:rsid w:val="00CF3332"/>
    <w:rsid w:val="00CF560B"/>
    <w:rsid w:val="00D002A3"/>
    <w:rsid w:val="00D053A4"/>
    <w:rsid w:val="00D118A7"/>
    <w:rsid w:val="00D21627"/>
    <w:rsid w:val="00D335E5"/>
    <w:rsid w:val="00D33FF0"/>
    <w:rsid w:val="00D37508"/>
    <w:rsid w:val="00D421D7"/>
    <w:rsid w:val="00D463EF"/>
    <w:rsid w:val="00D55E9E"/>
    <w:rsid w:val="00D62CAE"/>
    <w:rsid w:val="00D66618"/>
    <w:rsid w:val="00D760BC"/>
    <w:rsid w:val="00D80E07"/>
    <w:rsid w:val="00D81C65"/>
    <w:rsid w:val="00D83664"/>
    <w:rsid w:val="00D84875"/>
    <w:rsid w:val="00D91624"/>
    <w:rsid w:val="00D97D11"/>
    <w:rsid w:val="00DA1D06"/>
    <w:rsid w:val="00DA709B"/>
    <w:rsid w:val="00DB18E2"/>
    <w:rsid w:val="00DB1BE9"/>
    <w:rsid w:val="00DB2772"/>
    <w:rsid w:val="00DB3447"/>
    <w:rsid w:val="00DB5AE0"/>
    <w:rsid w:val="00DB7403"/>
    <w:rsid w:val="00DB7B53"/>
    <w:rsid w:val="00DC6EA7"/>
    <w:rsid w:val="00DD04F5"/>
    <w:rsid w:val="00DD4A8F"/>
    <w:rsid w:val="00DD4EAB"/>
    <w:rsid w:val="00DD67E5"/>
    <w:rsid w:val="00DE09BA"/>
    <w:rsid w:val="00DE1C6E"/>
    <w:rsid w:val="00E15060"/>
    <w:rsid w:val="00E2787A"/>
    <w:rsid w:val="00E31668"/>
    <w:rsid w:val="00E40054"/>
    <w:rsid w:val="00E45023"/>
    <w:rsid w:val="00E60661"/>
    <w:rsid w:val="00E70078"/>
    <w:rsid w:val="00E82538"/>
    <w:rsid w:val="00E83B58"/>
    <w:rsid w:val="00E8717F"/>
    <w:rsid w:val="00EA4D20"/>
    <w:rsid w:val="00EB7D01"/>
    <w:rsid w:val="00EB7D52"/>
    <w:rsid w:val="00EC0374"/>
    <w:rsid w:val="00EC22D5"/>
    <w:rsid w:val="00ED251A"/>
    <w:rsid w:val="00EE3F1C"/>
    <w:rsid w:val="00EE4DD2"/>
    <w:rsid w:val="00EE6402"/>
    <w:rsid w:val="00EE7AFC"/>
    <w:rsid w:val="00EF1CC2"/>
    <w:rsid w:val="00EF5B5D"/>
    <w:rsid w:val="00F105BF"/>
    <w:rsid w:val="00F11785"/>
    <w:rsid w:val="00F144A7"/>
    <w:rsid w:val="00F25544"/>
    <w:rsid w:val="00F25946"/>
    <w:rsid w:val="00F34903"/>
    <w:rsid w:val="00F45CFC"/>
    <w:rsid w:val="00F5146F"/>
    <w:rsid w:val="00F561D5"/>
    <w:rsid w:val="00F571BE"/>
    <w:rsid w:val="00F929C7"/>
    <w:rsid w:val="00F94625"/>
    <w:rsid w:val="00F96B40"/>
    <w:rsid w:val="00FA455C"/>
    <w:rsid w:val="00FA6E6E"/>
    <w:rsid w:val="00FA7258"/>
    <w:rsid w:val="00FB3EB5"/>
    <w:rsid w:val="00FB5F2F"/>
    <w:rsid w:val="00FB6101"/>
    <w:rsid w:val="00FC25A4"/>
    <w:rsid w:val="00FC3668"/>
    <w:rsid w:val="00FD0C64"/>
    <w:rsid w:val="00FD3581"/>
    <w:rsid w:val="00FD70A6"/>
    <w:rsid w:val="00FE1A11"/>
    <w:rsid w:val="00FE76B7"/>
    <w:rsid w:val="00FF21CD"/>
    <w:rsid w:val="00FF3280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5536ED"/>
  <w15:chartTrackingRefBased/>
  <w15:docId w15:val="{F826E64C-4857-4B34-B6AB-4F97C1F05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ultiple 1.08 li,Space"/>
    <w:qFormat/>
    <w:rsid w:val="0059171B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6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6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6E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6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E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6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6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6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List Paragraph Main,List first level,Dot pt,F5 List Paragraph,List Paragraph1,Cell bullets,Noise heading,RUS List,Number abc,123 List Paragraph,Annexure,main heading,Paragraph,HEAD 3,JD,Colorful List - Accent 11,lp1"/>
    <w:basedOn w:val="Normal"/>
    <w:link w:val="ListParagraphChar"/>
    <w:uiPriority w:val="34"/>
    <w:qFormat/>
    <w:rsid w:val="000452E7"/>
    <w:pPr>
      <w:ind w:left="720"/>
      <w:contextualSpacing/>
    </w:pPr>
  </w:style>
  <w:style w:type="paragraph" w:styleId="NoSpacing">
    <w:name w:val="No Spacing"/>
    <w:uiPriority w:val="1"/>
    <w:rsid w:val="000452E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C6EA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6EA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6EA7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6EA7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EA7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EA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6EA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6EA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6EA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C6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EA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EA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C6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6EA7"/>
    <w:rPr>
      <w:i/>
      <w:iCs/>
      <w:color w:val="404040" w:themeColor="text1" w:themeTint="BF"/>
      <w:lang w:val="en-GB"/>
    </w:rPr>
  </w:style>
  <w:style w:type="character" w:styleId="IntenseEmphasis">
    <w:name w:val="Intense Emphasis"/>
    <w:basedOn w:val="DefaultParagraphFont"/>
    <w:uiPriority w:val="21"/>
    <w:qFormat/>
    <w:rsid w:val="00DC6E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6E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6EA7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C6EA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DC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6E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6EA7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35F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5F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5F27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F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F27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544"/>
    <w:rPr>
      <w:rFonts w:ascii="Segoe UI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25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544"/>
    <w:rPr>
      <w:lang w:val="en-GB"/>
    </w:rPr>
  </w:style>
  <w:style w:type="paragraph" w:styleId="Revision">
    <w:name w:val="Revision"/>
    <w:hidden/>
    <w:uiPriority w:val="99"/>
    <w:semiHidden/>
    <w:rsid w:val="00B63313"/>
    <w:pPr>
      <w:spacing w:after="0" w:line="240" w:lineRule="auto"/>
    </w:pPr>
    <w:rPr>
      <w:lang w:val="en-GB"/>
    </w:rPr>
  </w:style>
  <w:style w:type="paragraph" w:customStyle="1" w:styleId="TableParagraph">
    <w:name w:val="Table Paragraph"/>
    <w:basedOn w:val="Normal"/>
    <w:uiPriority w:val="1"/>
    <w:qFormat/>
    <w:rsid w:val="00FD0C64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val="en-US" w:bidi="en-US"/>
    </w:rPr>
  </w:style>
  <w:style w:type="character" w:customStyle="1" w:styleId="ListParagraphChar">
    <w:name w:val="List Paragraph Char"/>
    <w:aliases w:val="Numbered List Char,List Paragraph Main Char,List first level Char,Dot pt Char,F5 List Paragraph Char,List Paragraph1 Char,Cell bullets Char,Noise heading Char,RUS List Char,Number abc Char,123 List Paragraph Char,Annexure Char"/>
    <w:link w:val="ListParagraph"/>
    <w:uiPriority w:val="34"/>
    <w:rsid w:val="00FD0C64"/>
    <w:rPr>
      <w:lang w:val="en-GB"/>
    </w:rPr>
  </w:style>
  <w:style w:type="paragraph" w:customStyle="1" w:styleId="BulletList">
    <w:name w:val="Bullet List"/>
    <w:basedOn w:val="Normal"/>
    <w:qFormat/>
    <w:rsid w:val="002123BC"/>
    <w:pPr>
      <w:numPr>
        <w:numId w:val="15"/>
      </w:numPr>
      <w:spacing w:before="60" w:after="60" w:line="252" w:lineRule="auto"/>
    </w:pPr>
    <w:rPr>
      <w:rFonts w:ascii="Deutsche Bank Text" w:eastAsia="Times New Roman" w:hAnsi="Deutsche Bank Text" w:cs="Times New Roman"/>
      <w:sz w:val="20"/>
      <w:szCs w:val="20"/>
    </w:rPr>
  </w:style>
  <w:style w:type="paragraph" w:customStyle="1" w:styleId="pf0">
    <w:name w:val="pf0"/>
    <w:basedOn w:val="Normal"/>
    <w:rsid w:val="00DB3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f01">
    <w:name w:val="cf01"/>
    <w:basedOn w:val="DefaultParagraphFont"/>
    <w:rsid w:val="00DB344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DB3447"/>
    <w:rPr>
      <w:rFonts w:ascii="Segoe UI" w:hAnsi="Segoe UI" w:cs="Segoe UI" w:hint="default"/>
      <w:color w:val="53565A"/>
      <w:sz w:val="18"/>
      <w:szCs w:val="18"/>
    </w:rPr>
  </w:style>
  <w:style w:type="paragraph" w:customStyle="1" w:styleId="Default">
    <w:name w:val="Default"/>
    <w:rsid w:val="009779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Klassify>
  <SNO>1</SNO>
  <KDate>2026-01-23 15:40:47</KDate>
  <Classification>SEBI-CONFIDENTIAL</Classification>
  <Subclassification/>
  <HostName>MUM0112112</HostName>
  <Domain_User>SEBINT/2112</Domain_User>
  <IPAdd>10.21.208.41</IPAdd>
  <FilePath>C:\Users\2112\AppData\Local\Microsoft\Windows\INetCache\Content.Outlook\PWW44EVU\CDSSF SOP GS FPI - 20JAN2026.docx</FilePath>
  <KID>D0460CAC01EE639047796476864956</KID>
  <UniqueName/>
  <Suggested/>
  <Justification/>
</Klassify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7C8A6-3F5A-49D9-9D37-63F59ED33C9E}">
  <ds:schemaRefs/>
</ds:datastoreItem>
</file>

<file path=customXml/itemProps2.xml><?xml version="1.0" encoding="utf-8"?>
<ds:datastoreItem xmlns:ds="http://schemas.openxmlformats.org/officeDocument/2006/customXml" ds:itemID="{802C0EAE-89A8-4A7C-8538-E406217A584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bbfc019-7f88-4fb6-96d6-94ffadd4b772}" enabled="1" method="Privileged" siteId="{b44900f1-2def-4c3b-9ec6-9020d604e19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Kanade, Ashwini</dc:creator>
  <cp:keywords>SEBI-CONFIDENTIAL</cp:keywords>
  <dc:description/>
  <cp:lastModifiedBy>SUSHMA UPADHYAYULA</cp:lastModifiedBy>
  <cp:revision>9</cp:revision>
  <cp:lastPrinted>2026-02-09T09:14:00Z</cp:lastPrinted>
  <dcterms:created xsi:type="dcterms:W3CDTF">2026-01-30T14:11:00Z</dcterms:created>
  <dcterms:modified xsi:type="dcterms:W3CDTF">2026-02-09T11:13:00Z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35094d0a,34e8cec3,1a8a70d1</vt:lpwstr>
  </property>
  <property fmtid="{D5CDD505-2E9C-101B-9397-08002B2CF9AE}" pid="3" name="ClassificationContentMarkingHeaderFontProps">
    <vt:lpwstr>#ff0000,11,Calibri</vt:lpwstr>
  </property>
  <property fmtid="{D5CDD505-2E9C-101B-9397-08002B2CF9AE}" pid="4" name="ClassificationContentMarkingHeaderText">
    <vt:lpwstr>Classification - Confidential</vt:lpwstr>
  </property>
  <property fmtid="{D5CDD505-2E9C-101B-9397-08002B2CF9AE}" pid="5" name="SecloreClassificationFooterFontSize">
    <vt:lpwstr>12</vt:lpwstr>
  </property>
  <property fmtid="{D5CDD505-2E9C-101B-9397-08002B2CF9AE}" pid="6" name="SecloreClassificationFooterAlignment">
    <vt:lpwstr>Center</vt:lpwstr>
  </property>
  <property fmtid="{D5CDD505-2E9C-101B-9397-08002B2CF9AE}" pid="7" name="SecloreClassification">
    <vt:lpwstr>{"Kotak Bank Policy Server (304c7f26f2799659d1808a346576b755d8e3f590)":{"ClassificationDisplayName":"Confidential","ClassificationMode":"ClassificationMode_UserDriven","LabelId":"4","Version":"1"}}</vt:lpwstr>
  </property>
  <property fmtid="{D5CDD505-2E9C-101B-9397-08002B2CF9AE}" pid="8" name="SecloreClassificationDisplayName_304c7f26f2799659d1808a346576b755d8e3f590">
    <vt:lpwstr>Confidential</vt:lpwstr>
  </property>
  <property fmtid="{D5CDD505-2E9C-101B-9397-08002B2CF9AE}" pid="9" name="SecloreClassificationFooterTextValue">
    <vt:lpwstr>This is a Confidential document.</vt:lpwstr>
  </property>
  <property fmtid="{D5CDD505-2E9C-101B-9397-08002B2CF9AE}" pid="10" name="SecloreClassificationFooterColorHex">
    <vt:lpwstr>#ffa500</vt:lpwstr>
  </property>
  <property fmtid="{D5CDD505-2E9C-101B-9397-08002B2CF9AE}" pid="11" name="MSIP_Label_dd181445-6ec4-4473-9810-00785f082df0_Enabled">
    <vt:lpwstr>true</vt:lpwstr>
  </property>
  <property fmtid="{D5CDD505-2E9C-101B-9397-08002B2CF9AE}" pid="12" name="MSIP_Label_dd181445-6ec4-4473-9810-00785f082df0_SetDate">
    <vt:lpwstr>2025-10-09T10:51:44Z</vt:lpwstr>
  </property>
  <property fmtid="{D5CDD505-2E9C-101B-9397-08002B2CF9AE}" pid="13" name="MSIP_Label_dd181445-6ec4-4473-9810-00785f082df0_Method">
    <vt:lpwstr>Privileged</vt:lpwstr>
  </property>
  <property fmtid="{D5CDD505-2E9C-101B-9397-08002B2CF9AE}" pid="14" name="MSIP_Label_dd181445-6ec4-4473-9810-00785f082df0_Name">
    <vt:lpwstr>Internal</vt:lpwstr>
  </property>
  <property fmtid="{D5CDD505-2E9C-101B-9397-08002B2CF9AE}" pid="15" name="MSIP_Label_dd181445-6ec4-4473-9810-00785f082df0_SiteId">
    <vt:lpwstr>1771ae17-e764-4e0f-a476-d4184d79a5d9</vt:lpwstr>
  </property>
  <property fmtid="{D5CDD505-2E9C-101B-9397-08002B2CF9AE}" pid="16" name="MSIP_Label_dd181445-6ec4-4473-9810-00785f082df0_ActionId">
    <vt:lpwstr>384edfb7-5101-486d-a924-91538909e13b</vt:lpwstr>
  </property>
  <property fmtid="{D5CDD505-2E9C-101B-9397-08002B2CF9AE}" pid="17" name="MSIP_Label_dd181445-6ec4-4473-9810-00785f082df0_ContentBits">
    <vt:lpwstr>0</vt:lpwstr>
  </property>
  <property fmtid="{D5CDD505-2E9C-101B-9397-08002B2CF9AE}" pid="18" name="MSIP_Label_dd181445-6ec4-4473-9810-00785f082df0_Tag">
    <vt:lpwstr>10, 0, 1, 1</vt:lpwstr>
  </property>
  <property fmtid="{D5CDD505-2E9C-101B-9397-08002B2CF9AE}" pid="19" name="ClassificationContentMarkingFooterShapeIds">
    <vt:lpwstr>65cfe994,6400ecaa,6aad85c9</vt:lpwstr>
  </property>
  <property fmtid="{D5CDD505-2E9C-101B-9397-08002B2CF9AE}" pid="20" name="ClassificationContentMarkingFooterFontProps">
    <vt:lpwstr>#000000,10,Calibri</vt:lpwstr>
  </property>
  <property fmtid="{D5CDD505-2E9C-101B-9397-08002B2CF9AE}" pid="21" name="ClassificationContentMarkingFooterText">
    <vt:lpwstr>RESTRICTED</vt:lpwstr>
  </property>
  <property fmtid="{D5CDD505-2E9C-101B-9397-08002B2CF9AE}" pid="22" name="MSIP_Label_a6b9b49c-3903-4fd4-a343-18d82815dc85_Enabled">
    <vt:lpwstr>true</vt:lpwstr>
  </property>
  <property fmtid="{D5CDD505-2E9C-101B-9397-08002B2CF9AE}" pid="23" name="MSIP_Label_a6b9b49c-3903-4fd4-a343-18d82815dc85_SetDate">
    <vt:lpwstr>2025-11-21T12:04:46Z</vt:lpwstr>
  </property>
  <property fmtid="{D5CDD505-2E9C-101B-9397-08002B2CF9AE}" pid="24" name="MSIP_Label_a6b9b49c-3903-4fd4-a343-18d82815dc85_Method">
    <vt:lpwstr>Privileged</vt:lpwstr>
  </property>
  <property fmtid="{D5CDD505-2E9C-101B-9397-08002B2CF9AE}" pid="25" name="MSIP_Label_a6b9b49c-3903-4fd4-a343-18d82815dc85_Name">
    <vt:lpwstr>Intra and extragroup use</vt:lpwstr>
  </property>
  <property fmtid="{D5CDD505-2E9C-101B-9397-08002B2CF9AE}" pid="26" name="MSIP_Label_a6b9b49c-3903-4fd4-a343-18d82815dc85_SiteId">
    <vt:lpwstr>614f9c25-bffa-42c7-86d8-964101f55fa2</vt:lpwstr>
  </property>
  <property fmtid="{D5CDD505-2E9C-101B-9397-08002B2CF9AE}" pid="27" name="MSIP_Label_a6b9b49c-3903-4fd4-a343-18d82815dc85_ActionId">
    <vt:lpwstr>dc52af60-cebc-4230-8cad-7bb7bc96adf3</vt:lpwstr>
  </property>
  <property fmtid="{D5CDD505-2E9C-101B-9397-08002B2CF9AE}" pid="28" name="MSIP_Label_a6b9b49c-3903-4fd4-a343-18d82815dc85_ContentBits">
    <vt:lpwstr>2</vt:lpwstr>
  </property>
  <property fmtid="{D5CDD505-2E9C-101B-9397-08002B2CF9AE}" pid="29" name="MSIP_Label_a6b9b49c-3903-4fd4-a343-18d82815dc85_Tag">
    <vt:lpwstr>10, 0, 1, 1</vt:lpwstr>
  </property>
  <property fmtid="{D5CDD505-2E9C-101B-9397-08002B2CF9AE}" pid="30" name="MSIP_Label_9af84081-60d4-413c-b810-3972de6b57de_Enabled">
    <vt:lpwstr>true</vt:lpwstr>
  </property>
  <property fmtid="{D5CDD505-2E9C-101B-9397-08002B2CF9AE}" pid="31" name="MSIP_Label_9af84081-60d4-413c-b810-3972de6b57de_SetDate">
    <vt:lpwstr>2025-11-25T12:54:52Z</vt:lpwstr>
  </property>
  <property fmtid="{D5CDD505-2E9C-101B-9397-08002B2CF9AE}" pid="32" name="MSIP_Label_9af84081-60d4-413c-b810-3972de6b57de_Method">
    <vt:lpwstr>Privileged</vt:lpwstr>
  </property>
  <property fmtid="{D5CDD505-2E9C-101B-9397-08002B2CF9AE}" pid="33" name="MSIP_Label_9af84081-60d4-413c-b810-3972de6b57de_Name">
    <vt:lpwstr>Confidential!</vt:lpwstr>
  </property>
  <property fmtid="{D5CDD505-2E9C-101B-9397-08002B2CF9AE}" pid="34" name="MSIP_Label_9af84081-60d4-413c-b810-3972de6b57de_SiteId">
    <vt:lpwstr>827fd022-05a6-4e57-be9c-cc069b6ae62d</vt:lpwstr>
  </property>
  <property fmtid="{D5CDD505-2E9C-101B-9397-08002B2CF9AE}" pid="35" name="MSIP_Label_9af84081-60d4-413c-b810-3972de6b57de_ActionId">
    <vt:lpwstr>760dd441-1d19-4a52-9ce9-bf097597800b</vt:lpwstr>
  </property>
  <property fmtid="{D5CDD505-2E9C-101B-9397-08002B2CF9AE}" pid="36" name="MSIP_Label_9af84081-60d4-413c-b810-3972de6b57de_ContentBits">
    <vt:lpwstr>3</vt:lpwstr>
  </property>
  <property fmtid="{D5CDD505-2E9C-101B-9397-08002B2CF9AE}" pid="37" name="MSIP_Label_9af84081-60d4-413c-b810-3972de6b57de_Tag">
    <vt:lpwstr>10, 0, 1, 1</vt:lpwstr>
  </property>
  <property fmtid="{D5CDD505-2E9C-101B-9397-08002B2CF9AE}" pid="38" name="MSIP_Label_f851b4f6-a95e-46a7-8457-84c26f440032_Enabled">
    <vt:lpwstr>true</vt:lpwstr>
  </property>
  <property fmtid="{D5CDD505-2E9C-101B-9397-08002B2CF9AE}" pid="39" name="MSIP_Label_f851b4f6-a95e-46a7-8457-84c26f440032_SetDate">
    <vt:lpwstr>2025-12-15T13:31:37Z</vt:lpwstr>
  </property>
  <property fmtid="{D5CDD505-2E9C-101B-9397-08002B2CF9AE}" pid="40" name="MSIP_Label_f851b4f6-a95e-46a7-8457-84c26f440032_Method">
    <vt:lpwstr>Privileged</vt:lpwstr>
  </property>
  <property fmtid="{D5CDD505-2E9C-101B-9397-08002B2CF9AE}" pid="41" name="MSIP_Label_f851b4f6-a95e-46a7-8457-84c26f440032_Name">
    <vt:lpwstr>CLARESTRI</vt:lpwstr>
  </property>
  <property fmtid="{D5CDD505-2E9C-101B-9397-08002B2CF9AE}" pid="42" name="MSIP_Label_f851b4f6-a95e-46a7-8457-84c26f440032_SiteId">
    <vt:lpwstr>e0fd434d-ba64-497b-90d2-859c472e1a92</vt:lpwstr>
  </property>
  <property fmtid="{D5CDD505-2E9C-101B-9397-08002B2CF9AE}" pid="43" name="MSIP_Label_f851b4f6-a95e-46a7-8457-84c26f440032_ActionId">
    <vt:lpwstr>c0f74f82-1aa1-4fd0-80a4-c65d14b52b42</vt:lpwstr>
  </property>
  <property fmtid="{D5CDD505-2E9C-101B-9397-08002B2CF9AE}" pid="44" name="MSIP_Label_f851b4f6-a95e-46a7-8457-84c26f440032_ContentBits">
    <vt:lpwstr>2</vt:lpwstr>
  </property>
  <property fmtid="{D5CDD505-2E9C-101B-9397-08002B2CF9AE}" pid="45" name="MSIP_Label_f851b4f6-a95e-46a7-8457-84c26f440032_Tag">
    <vt:lpwstr>10, 0, 1, 1</vt:lpwstr>
  </property>
  <property fmtid="{D5CDD505-2E9C-101B-9397-08002B2CF9AE}" pid="46" name="Classification">
    <vt:lpwstr>SEBI-CONFIDENTIAL</vt:lpwstr>
  </property>
  <property fmtid="{D5CDD505-2E9C-101B-9397-08002B2CF9AE}" pid="47" name="Rules">
    <vt:lpwstr/>
  </property>
  <property fmtid="{D5CDD505-2E9C-101B-9397-08002B2CF9AE}" pid="48" name="KID">
    <vt:lpwstr>D0460CAC01EE639047796476864956</vt:lpwstr>
  </property>
  <property fmtid="{D5CDD505-2E9C-101B-9397-08002B2CF9AE}" pid="49" name="MSIP_Label_1b7f8449-e5d3-4eba-8da7-ffd6ca5bf3e9_Enabled">
    <vt:lpwstr>true</vt:lpwstr>
  </property>
  <property fmtid="{D5CDD505-2E9C-101B-9397-08002B2CF9AE}" pid="50" name="MSIP_Label_1b7f8449-e5d3-4eba-8da7-ffd6ca5bf3e9_SetDate">
    <vt:lpwstr>2026-01-29T10:36:15Z</vt:lpwstr>
  </property>
  <property fmtid="{D5CDD505-2E9C-101B-9397-08002B2CF9AE}" pid="51" name="MSIP_Label_1b7f8449-e5d3-4eba-8da7-ffd6ca5bf3e9_Method">
    <vt:lpwstr>Privileged</vt:lpwstr>
  </property>
  <property fmtid="{D5CDD505-2E9C-101B-9397-08002B2CF9AE}" pid="52" name="MSIP_Label_1b7f8449-e5d3-4eba-8da7-ffd6ca5bf3e9_Name">
    <vt:lpwstr>1b7f8449-e5d3-4eba-8da7-ffd6ca5bf3e9</vt:lpwstr>
  </property>
  <property fmtid="{D5CDD505-2E9C-101B-9397-08002B2CF9AE}" pid="53" name="MSIP_Label_1b7f8449-e5d3-4eba-8da7-ffd6ca5bf3e9_SiteId">
    <vt:lpwstr>1e9b61e8-e590-4abc-b1af-24125e330d2a</vt:lpwstr>
  </property>
  <property fmtid="{D5CDD505-2E9C-101B-9397-08002B2CF9AE}" pid="54" name="MSIP_Label_1b7f8449-e5d3-4eba-8da7-ffd6ca5bf3e9_ActionId">
    <vt:lpwstr>049d136b-e77a-4cd3-bf10-36c1db9c09af</vt:lpwstr>
  </property>
  <property fmtid="{D5CDD505-2E9C-101B-9397-08002B2CF9AE}" pid="55" name="MSIP_Label_1b7f8449-e5d3-4eba-8da7-ffd6ca5bf3e9_ContentBits">
    <vt:lpwstr>0</vt:lpwstr>
  </property>
  <property fmtid="{D5CDD505-2E9C-101B-9397-08002B2CF9AE}" pid="56" name="MSIP_Label_1b7f8449-e5d3-4eba-8da7-ffd6ca5bf3e9_Tag">
    <vt:lpwstr>10, 0, 1, 1</vt:lpwstr>
  </property>
</Properties>
</file>